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0" w:type="auto"/>
        <w:tblLook w:val="04A0" w:firstRow="1" w:lastRow="0" w:firstColumn="1" w:lastColumn="0" w:noHBand="0" w:noVBand="1"/>
      </w:tblPr>
      <w:tblGrid>
        <w:gridCol w:w="1165"/>
        <w:gridCol w:w="8895"/>
      </w:tblGrid>
      <w:tr w:rsidR="00866475" w:rsidTr="00185353">
        <w:tc>
          <w:tcPr>
            <w:tcW w:w="1165" w:type="dxa"/>
            <w:vMerge w:val="restart"/>
          </w:tcPr>
          <w:p w:rsidR="00866475" w:rsidRDefault="00866475" w:rsidP="00D10B65">
            <w:pPr>
              <w:jc w:val="center"/>
            </w:pPr>
            <w:r>
              <w:object w:dxaOrig="936"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67.5pt" o:ole="">
                  <v:imagedata r:id="rId9" o:title=""/>
                </v:shape>
                <o:OLEObject Type="Embed" ProgID="PBrush" ShapeID="_x0000_i1025" DrawAspect="Content" ObjectID="_1618145800" r:id="rId10"/>
              </w:object>
            </w:r>
          </w:p>
        </w:tc>
        <w:tc>
          <w:tcPr>
            <w:tcW w:w="8895" w:type="dxa"/>
          </w:tcPr>
          <w:p w:rsidR="00866475" w:rsidRPr="00BD19F6" w:rsidRDefault="00866475" w:rsidP="006350DA">
            <w:pPr>
              <w:jc w:val="center"/>
              <w:rPr>
                <w:b/>
              </w:rPr>
            </w:pPr>
            <w:r w:rsidRPr="00BD19F6">
              <w:rPr>
                <w:rFonts w:ascii="Times New Roman" w:hAnsi="Times New Roman" w:cs="Times New Roman"/>
              </w:rPr>
              <w:t>МИНОБРНАУКИ РОССИИ федеральное государственное бюджетное образовательное учреждение высшего образования</w:t>
            </w:r>
            <w:r w:rsidRPr="00BD19F6">
              <w:rPr>
                <w:b/>
              </w:rPr>
              <w:t xml:space="preserve"> </w:t>
            </w:r>
            <w:r w:rsidRPr="00BD19F6">
              <w:rPr>
                <w:rFonts w:ascii="Times New Roman" w:hAnsi="Times New Roman" w:cs="Times New Roman"/>
                <w:b/>
              </w:rPr>
              <w:t>«Балтийский государственный технический университет «ВОЕНМЕХ» им. Д.Ф. Устинова» (БГТУ «ВОЕНМЕХ» им. Д.Ф. Устинова»)</w:t>
            </w:r>
          </w:p>
        </w:tc>
      </w:tr>
      <w:tr w:rsidR="00866475" w:rsidTr="00185353">
        <w:trPr>
          <w:trHeight w:val="58"/>
        </w:trPr>
        <w:tc>
          <w:tcPr>
            <w:tcW w:w="1165" w:type="dxa"/>
            <w:vMerge/>
          </w:tcPr>
          <w:p w:rsidR="00866475" w:rsidRDefault="00866475" w:rsidP="00D10B65"/>
        </w:tc>
        <w:tc>
          <w:tcPr>
            <w:tcW w:w="8895" w:type="dxa"/>
          </w:tcPr>
          <w:p w:rsidR="00866475" w:rsidRPr="0025552A" w:rsidRDefault="00866475" w:rsidP="00D10B65">
            <w:pPr>
              <w:jc w:val="center"/>
              <w:rPr>
                <w:rFonts w:ascii="Times New Roman" w:hAnsi="Times New Roman" w:cs="Times New Roman"/>
              </w:rPr>
            </w:pPr>
            <w:r w:rsidRPr="0025552A">
              <w:rPr>
                <w:rFonts w:ascii="Times New Roman" w:hAnsi="Times New Roman" w:cs="Times New Roman"/>
                <w:sz w:val="24"/>
              </w:rPr>
              <w:t>БГТУ</w:t>
            </w:r>
            <w:proofErr w:type="gramStart"/>
            <w:r w:rsidRPr="0025552A">
              <w:rPr>
                <w:rFonts w:ascii="Times New Roman" w:hAnsi="Times New Roman" w:cs="Times New Roman"/>
                <w:sz w:val="24"/>
              </w:rPr>
              <w:t>.С</w:t>
            </w:r>
            <w:proofErr w:type="gramEnd"/>
            <w:r w:rsidRPr="0025552A">
              <w:rPr>
                <w:rFonts w:ascii="Times New Roman" w:hAnsi="Times New Roman" w:cs="Times New Roman"/>
                <w:sz w:val="24"/>
              </w:rPr>
              <w:t>МК-Ф-4.2-К5-01</w:t>
            </w:r>
          </w:p>
        </w:tc>
      </w:tr>
    </w:tbl>
    <w:tbl>
      <w:tblPr>
        <w:tblStyle w:val="TableNormal"/>
        <w:tblpPr w:leftFromText="180" w:rightFromText="180" w:vertAnchor="text" w:horzAnchor="margin" w:tblpY="495"/>
        <w:tblW w:w="10081" w:type="dxa"/>
        <w:tblLayout w:type="fixed"/>
        <w:tblLook w:val="01E0" w:firstRow="1" w:lastRow="1" w:firstColumn="1" w:lastColumn="1" w:noHBand="0" w:noVBand="0"/>
      </w:tblPr>
      <w:tblGrid>
        <w:gridCol w:w="1510"/>
        <w:gridCol w:w="1404"/>
        <w:gridCol w:w="7167"/>
      </w:tblGrid>
      <w:tr w:rsidR="00866475" w:rsidTr="00D10B65">
        <w:trPr>
          <w:trHeight w:val="489"/>
        </w:trPr>
        <w:tc>
          <w:tcPr>
            <w:tcW w:w="1510" w:type="dxa"/>
          </w:tcPr>
          <w:p w:rsidR="00866475" w:rsidRDefault="00866475" w:rsidP="00D10B65">
            <w:pPr>
              <w:pStyle w:val="TableParagraph"/>
              <w:spacing w:line="266" w:lineRule="exact"/>
              <w:rPr>
                <w:sz w:val="24"/>
              </w:rPr>
            </w:pPr>
            <w:proofErr w:type="spellStart"/>
            <w:r>
              <w:rPr>
                <w:sz w:val="24"/>
              </w:rPr>
              <w:t>Факультет</w:t>
            </w:r>
            <w:proofErr w:type="spellEnd"/>
          </w:p>
        </w:tc>
        <w:tc>
          <w:tcPr>
            <w:tcW w:w="1404" w:type="dxa"/>
          </w:tcPr>
          <w:p w:rsidR="00866475" w:rsidRDefault="00866475" w:rsidP="00D10B65">
            <w:pPr>
              <w:pStyle w:val="TableParagraph"/>
              <w:tabs>
                <w:tab w:val="left" w:pos="1290"/>
              </w:tabs>
              <w:spacing w:line="266" w:lineRule="exact"/>
              <w:jc w:val="center"/>
              <w:rPr>
                <w:sz w:val="24"/>
              </w:rPr>
            </w:pPr>
            <w:r w:rsidRPr="000F7956">
              <w:rPr>
                <w:sz w:val="24"/>
                <w:lang w:val="ru-RU"/>
              </w:rPr>
              <w:t>____</w:t>
            </w:r>
            <w:r>
              <w:rPr>
                <w:sz w:val="24"/>
                <w:u w:val="single"/>
                <w:lang w:val="ru-RU"/>
              </w:rPr>
              <w:t>И</w:t>
            </w:r>
            <w:r w:rsidRPr="000F7956">
              <w:rPr>
                <w:sz w:val="24"/>
                <w:lang w:val="ru-RU"/>
              </w:rPr>
              <w:t>______</w:t>
            </w:r>
          </w:p>
          <w:p w:rsidR="00866475" w:rsidRDefault="00866475" w:rsidP="00D10B65">
            <w:pPr>
              <w:pStyle w:val="TableParagraph"/>
              <w:spacing w:before="12"/>
              <w:ind w:right="500"/>
              <w:jc w:val="center"/>
              <w:rPr>
                <w:sz w:val="16"/>
              </w:rPr>
            </w:pPr>
            <w:r>
              <w:rPr>
                <w:sz w:val="16"/>
                <w:lang w:val="ru-RU"/>
              </w:rPr>
              <w:t xml:space="preserve">       </w:t>
            </w:r>
            <w:proofErr w:type="spellStart"/>
            <w:r>
              <w:rPr>
                <w:sz w:val="16"/>
              </w:rPr>
              <w:t>шифр</w:t>
            </w:r>
            <w:proofErr w:type="spellEnd"/>
          </w:p>
        </w:tc>
        <w:tc>
          <w:tcPr>
            <w:tcW w:w="7167" w:type="dxa"/>
          </w:tcPr>
          <w:p w:rsidR="00866475" w:rsidRPr="00A905BC" w:rsidRDefault="00866475" w:rsidP="00D10B65">
            <w:pPr>
              <w:pStyle w:val="TableParagraph"/>
              <w:tabs>
                <w:tab w:val="left" w:pos="7116"/>
              </w:tabs>
              <w:spacing w:line="266" w:lineRule="exact"/>
              <w:rPr>
                <w:sz w:val="24"/>
                <w:lang w:val="ru-RU"/>
              </w:rPr>
            </w:pPr>
            <w:r w:rsidRPr="00A905BC">
              <w:rPr>
                <w:sz w:val="24"/>
                <w:u w:val="single"/>
                <w:lang w:val="ru-RU"/>
              </w:rPr>
              <w:t xml:space="preserve"> </w:t>
            </w:r>
            <w:r>
              <w:rPr>
                <w:sz w:val="24"/>
                <w:u w:val="single"/>
                <w:lang w:val="ru-RU"/>
              </w:rPr>
              <w:t>Информационные и управляющие системы</w:t>
            </w:r>
            <w:r w:rsidRPr="000F7956">
              <w:rPr>
                <w:sz w:val="24"/>
                <w:lang w:val="ru-RU"/>
              </w:rPr>
              <w:t>______</w:t>
            </w:r>
            <w:r w:rsidR="00B816D4">
              <w:rPr>
                <w:sz w:val="24"/>
                <w:lang w:val="ru-RU"/>
              </w:rPr>
              <w:t>________________</w:t>
            </w:r>
          </w:p>
          <w:p w:rsidR="00866475" w:rsidRPr="00A905BC" w:rsidRDefault="00866475" w:rsidP="00D10B65">
            <w:pPr>
              <w:pStyle w:val="TableParagraph"/>
              <w:spacing w:before="12"/>
              <w:rPr>
                <w:sz w:val="16"/>
                <w:lang w:val="ru-RU"/>
              </w:rPr>
            </w:pPr>
            <w:r>
              <w:rPr>
                <w:sz w:val="16"/>
                <w:lang w:val="ru-RU"/>
              </w:rPr>
              <w:t xml:space="preserve">                                            </w:t>
            </w:r>
            <w:r w:rsidRPr="00A905BC">
              <w:rPr>
                <w:sz w:val="16"/>
                <w:lang w:val="ru-RU"/>
              </w:rPr>
              <w:t>наименование</w:t>
            </w:r>
          </w:p>
        </w:tc>
      </w:tr>
      <w:tr w:rsidR="00866475" w:rsidTr="00D10B65">
        <w:trPr>
          <w:trHeight w:val="489"/>
        </w:trPr>
        <w:tc>
          <w:tcPr>
            <w:tcW w:w="1510" w:type="dxa"/>
          </w:tcPr>
          <w:p w:rsidR="00866475" w:rsidRDefault="00866475" w:rsidP="00D10B65">
            <w:pPr>
              <w:pStyle w:val="TableParagraph"/>
              <w:spacing w:before="16"/>
              <w:rPr>
                <w:sz w:val="24"/>
              </w:rPr>
            </w:pPr>
            <w:proofErr w:type="spellStart"/>
            <w:r>
              <w:rPr>
                <w:sz w:val="24"/>
              </w:rPr>
              <w:t>Кафедра</w:t>
            </w:r>
            <w:proofErr w:type="spellEnd"/>
          </w:p>
        </w:tc>
        <w:tc>
          <w:tcPr>
            <w:tcW w:w="1404" w:type="dxa"/>
          </w:tcPr>
          <w:p w:rsidR="00866475" w:rsidRDefault="00866475" w:rsidP="00D10B65">
            <w:pPr>
              <w:pStyle w:val="TableParagraph"/>
              <w:tabs>
                <w:tab w:val="left" w:pos="1290"/>
              </w:tabs>
              <w:spacing w:before="16"/>
              <w:jc w:val="center"/>
              <w:rPr>
                <w:sz w:val="24"/>
              </w:rPr>
            </w:pPr>
            <w:r w:rsidRPr="000F7956">
              <w:rPr>
                <w:sz w:val="24"/>
                <w:lang w:val="ru-RU"/>
              </w:rPr>
              <w:t>____</w:t>
            </w:r>
            <w:r>
              <w:rPr>
                <w:sz w:val="24"/>
                <w:u w:val="single"/>
                <w:lang w:val="ru-RU"/>
              </w:rPr>
              <w:t>И</w:t>
            </w:r>
            <w:proofErr w:type="gramStart"/>
            <w:r>
              <w:rPr>
                <w:sz w:val="24"/>
                <w:u w:val="single"/>
                <w:lang w:val="ru-RU"/>
              </w:rPr>
              <w:t>4</w:t>
            </w:r>
            <w:proofErr w:type="gramEnd"/>
            <w:r w:rsidRPr="000F7956">
              <w:rPr>
                <w:sz w:val="24"/>
                <w:lang w:val="ru-RU"/>
              </w:rPr>
              <w:t>_____</w:t>
            </w:r>
          </w:p>
          <w:p w:rsidR="00866475" w:rsidRDefault="00866475" w:rsidP="00D10B65">
            <w:pPr>
              <w:pStyle w:val="TableParagraph"/>
              <w:spacing w:before="13" w:line="164" w:lineRule="exact"/>
              <w:ind w:right="500"/>
              <w:jc w:val="center"/>
              <w:rPr>
                <w:sz w:val="16"/>
              </w:rPr>
            </w:pPr>
            <w:r>
              <w:rPr>
                <w:sz w:val="16"/>
                <w:lang w:val="ru-RU"/>
              </w:rPr>
              <w:t xml:space="preserve">       </w:t>
            </w:r>
            <w:proofErr w:type="spellStart"/>
            <w:r>
              <w:rPr>
                <w:sz w:val="16"/>
              </w:rPr>
              <w:t>шифр</w:t>
            </w:r>
            <w:proofErr w:type="spellEnd"/>
          </w:p>
        </w:tc>
        <w:tc>
          <w:tcPr>
            <w:tcW w:w="7167" w:type="dxa"/>
          </w:tcPr>
          <w:p w:rsidR="00866475" w:rsidRPr="000F7956" w:rsidRDefault="00866475" w:rsidP="00D10B65">
            <w:pPr>
              <w:pStyle w:val="TableParagraph"/>
              <w:tabs>
                <w:tab w:val="left" w:pos="7116"/>
              </w:tabs>
              <w:spacing w:before="16"/>
              <w:rPr>
                <w:sz w:val="24"/>
                <w:u w:val="single"/>
              </w:rPr>
            </w:pPr>
            <w:r>
              <w:rPr>
                <w:sz w:val="24"/>
                <w:u w:val="single"/>
              </w:rPr>
              <w:t xml:space="preserve"> </w:t>
            </w:r>
            <w:r w:rsidRPr="00FD5FE4">
              <w:rPr>
                <w:sz w:val="24"/>
                <w:u w:val="single"/>
                <w:lang w:val="ru-RU"/>
              </w:rPr>
              <w:t>Радиоэлектронные системы управления</w:t>
            </w:r>
            <w:r w:rsidRPr="000F7956">
              <w:rPr>
                <w:sz w:val="24"/>
              </w:rPr>
              <w:t>_________</w:t>
            </w:r>
            <w:r w:rsidR="00B816D4">
              <w:rPr>
                <w:sz w:val="24"/>
                <w:lang w:val="ru-RU"/>
              </w:rPr>
              <w:t>________________</w:t>
            </w:r>
          </w:p>
          <w:p w:rsidR="00866475" w:rsidRDefault="00866475" w:rsidP="00D10B65">
            <w:pPr>
              <w:pStyle w:val="TableParagraph"/>
              <w:spacing w:before="13" w:line="164" w:lineRule="exact"/>
              <w:rPr>
                <w:sz w:val="16"/>
              </w:rPr>
            </w:pPr>
            <w:r>
              <w:rPr>
                <w:sz w:val="16"/>
                <w:lang w:val="ru-RU"/>
              </w:rPr>
              <w:t xml:space="preserve">                                            </w:t>
            </w:r>
            <w:proofErr w:type="spellStart"/>
            <w:r>
              <w:rPr>
                <w:sz w:val="16"/>
              </w:rPr>
              <w:t>наименование</w:t>
            </w:r>
            <w:proofErr w:type="spellEnd"/>
          </w:p>
        </w:tc>
      </w:tr>
    </w:tbl>
    <w:p w:rsidR="00866475" w:rsidRDefault="00866475" w:rsidP="00866475">
      <w:pPr>
        <w:pBdr>
          <w:bottom w:val="single" w:sz="4" w:space="1" w:color="FFFFFF" w:themeColor="background1"/>
        </w:pBdr>
      </w:pPr>
    </w:p>
    <w:p w:rsidR="00866475" w:rsidRPr="009350D4" w:rsidRDefault="00866475" w:rsidP="00866475">
      <w:pPr>
        <w:pBdr>
          <w:bottom w:val="single" w:sz="4" w:space="1" w:color="FFFFFF" w:themeColor="background1"/>
        </w:pBdr>
        <w:ind w:firstLine="0"/>
        <w:rPr>
          <w:rFonts w:ascii="Times New Roman" w:hAnsi="Times New Roman" w:cs="Times New Roman"/>
          <w:sz w:val="24"/>
        </w:rPr>
      </w:pPr>
      <w:r w:rsidRPr="000F7956">
        <w:rPr>
          <w:rFonts w:ascii="Times New Roman" w:hAnsi="Times New Roman" w:cs="Times New Roman"/>
          <w:sz w:val="24"/>
        </w:rPr>
        <w:t>Дисциплина</w:t>
      </w:r>
      <w:r w:rsidRPr="000F7956">
        <w:rPr>
          <w:rFonts w:ascii="Times New Roman" w:hAnsi="Times New Roman" w:cs="Times New Roman"/>
          <w:sz w:val="24"/>
        </w:rPr>
        <w:tab/>
      </w:r>
      <w:r>
        <w:rPr>
          <w:rFonts w:ascii="Times New Roman" w:hAnsi="Times New Roman" w:cs="Times New Roman"/>
          <w:sz w:val="24"/>
        </w:rPr>
        <w:t xml:space="preserve">  _____________________</w:t>
      </w:r>
      <w:r>
        <w:rPr>
          <w:rFonts w:ascii="Times New Roman" w:hAnsi="Times New Roman" w:cs="Times New Roman"/>
          <w:sz w:val="24"/>
          <w:u w:val="single"/>
        </w:rPr>
        <w:t>Управление проектами</w:t>
      </w:r>
      <w:r>
        <w:rPr>
          <w:rFonts w:ascii="Times New Roman" w:hAnsi="Times New Roman" w:cs="Times New Roman"/>
          <w:sz w:val="24"/>
        </w:rPr>
        <w:t>______________</w:t>
      </w:r>
      <w:r w:rsidR="00B816D4">
        <w:rPr>
          <w:rFonts w:ascii="Times New Roman" w:hAnsi="Times New Roman" w:cs="Times New Roman"/>
          <w:sz w:val="24"/>
        </w:rPr>
        <w:t>________________</w:t>
      </w:r>
    </w:p>
    <w:p w:rsidR="00866475" w:rsidRPr="00FC7677" w:rsidRDefault="00866475" w:rsidP="00866475">
      <w:pPr>
        <w:spacing w:after="0" w:line="240" w:lineRule="auto"/>
        <w:ind w:left="1701" w:hanging="1701"/>
        <w:jc w:val="center"/>
        <w:rPr>
          <w:rFonts w:ascii="Times New Roman" w:eastAsia="Calibri" w:hAnsi="Times New Roman" w:cs="Times New Roman"/>
          <w:sz w:val="52"/>
          <w:szCs w:val="28"/>
        </w:rPr>
      </w:pPr>
      <w:r w:rsidRPr="00A471B9">
        <w:rPr>
          <w:rFonts w:ascii="Times New Roman" w:eastAsia="Calibri" w:hAnsi="Times New Roman" w:cs="Times New Roman"/>
          <w:sz w:val="52"/>
          <w:szCs w:val="28"/>
        </w:rPr>
        <w:t xml:space="preserve">Реферат </w:t>
      </w:r>
    </w:p>
    <w:p w:rsidR="00866475" w:rsidRPr="00FC7677" w:rsidRDefault="00866475" w:rsidP="00866475">
      <w:pPr>
        <w:spacing w:after="0" w:line="240" w:lineRule="auto"/>
        <w:ind w:left="1701" w:hanging="1701"/>
        <w:jc w:val="center"/>
        <w:rPr>
          <w:rFonts w:ascii="Times New Roman" w:eastAsia="Calibri" w:hAnsi="Times New Roman" w:cs="Times New Roman"/>
          <w:sz w:val="40"/>
          <w:szCs w:val="28"/>
        </w:rPr>
      </w:pPr>
      <w:r w:rsidRPr="00A471B9">
        <w:rPr>
          <w:rFonts w:ascii="Times New Roman" w:eastAsia="Calibri" w:hAnsi="Times New Roman" w:cs="Times New Roman"/>
          <w:sz w:val="40"/>
          <w:szCs w:val="28"/>
        </w:rPr>
        <w:t>на тему</w:t>
      </w:r>
    </w:p>
    <w:p w:rsidR="00866475" w:rsidRPr="00A471B9" w:rsidRDefault="00866475" w:rsidP="00866475">
      <w:pPr>
        <w:spacing w:after="0" w:line="240" w:lineRule="auto"/>
        <w:ind w:left="1701" w:hanging="1701"/>
        <w:jc w:val="center"/>
        <w:rPr>
          <w:rFonts w:ascii="Times New Roman" w:eastAsia="Calibri" w:hAnsi="Times New Roman" w:cs="Times New Roman"/>
          <w:sz w:val="32"/>
          <w:szCs w:val="28"/>
        </w:rPr>
      </w:pPr>
    </w:p>
    <w:p w:rsidR="00866475" w:rsidRPr="00A471B9" w:rsidRDefault="00866475" w:rsidP="00866475">
      <w:pPr>
        <w:jc w:val="center"/>
        <w:rPr>
          <w:rFonts w:ascii="Times New Roman" w:eastAsia="Calibri" w:hAnsi="Times New Roman" w:cs="Times New Roman"/>
          <w:color w:val="000000"/>
          <w:sz w:val="32"/>
          <w:szCs w:val="27"/>
          <w:u w:val="single"/>
        </w:rPr>
      </w:pPr>
      <w:r w:rsidRPr="00A471B9">
        <w:rPr>
          <w:rFonts w:ascii="Times New Roman" w:eastAsia="Calibri" w:hAnsi="Times New Roman" w:cs="Times New Roman"/>
          <w:b/>
          <w:sz w:val="36"/>
          <w:szCs w:val="28"/>
          <w:u w:val="single"/>
        </w:rPr>
        <w:t>«</w:t>
      </w:r>
      <w:r w:rsidR="003277FE">
        <w:rPr>
          <w:rFonts w:ascii="Times New Roman" w:eastAsia="Calibri" w:hAnsi="Times New Roman" w:cs="Times New Roman"/>
          <w:color w:val="000000"/>
          <w:sz w:val="32"/>
          <w:szCs w:val="27"/>
          <w:u w:val="single"/>
        </w:rPr>
        <w:t xml:space="preserve">Проекты – средства стратегического развития организации </w:t>
      </w:r>
      <w:r w:rsidRPr="00A471B9">
        <w:rPr>
          <w:rFonts w:ascii="Times New Roman" w:eastAsia="Calibri" w:hAnsi="Times New Roman" w:cs="Times New Roman"/>
          <w:b/>
          <w:sz w:val="36"/>
          <w:szCs w:val="28"/>
          <w:u w:val="single"/>
        </w:rPr>
        <w:t>»</w:t>
      </w:r>
    </w:p>
    <w:p w:rsidR="00866475" w:rsidRDefault="00866475" w:rsidP="00866475">
      <w:pPr>
        <w:pBdr>
          <w:bottom w:val="single" w:sz="4" w:space="1" w:color="FFFFFF" w:themeColor="background1"/>
        </w:pBdr>
        <w:ind w:firstLine="0"/>
        <w:rPr>
          <w:rFonts w:ascii="Times New Roman" w:hAnsi="Times New Roman" w:cs="Times New Roman"/>
        </w:rPr>
      </w:pPr>
    </w:p>
    <w:p w:rsidR="00866475" w:rsidRDefault="00866475" w:rsidP="00866475">
      <w:pPr>
        <w:pBdr>
          <w:bottom w:val="single" w:sz="4" w:space="1" w:color="FFFFFF" w:themeColor="background1"/>
        </w:pBdr>
        <w:ind w:firstLine="0"/>
        <w:rPr>
          <w:rFonts w:ascii="Times New Roman" w:hAnsi="Times New Roman" w:cs="Times New Roman"/>
        </w:rPr>
      </w:pPr>
    </w:p>
    <w:p w:rsidR="00866475" w:rsidRDefault="00866475" w:rsidP="00866475">
      <w:pPr>
        <w:pBdr>
          <w:bottom w:val="single" w:sz="4" w:space="1" w:color="FFFFFF" w:themeColor="background1"/>
        </w:pBdr>
        <w:ind w:firstLine="0"/>
        <w:rPr>
          <w:rFonts w:ascii="Times New Roman" w:hAnsi="Times New Roman" w:cs="Times New Roman"/>
        </w:rPr>
      </w:pPr>
    </w:p>
    <w:p w:rsidR="00185353" w:rsidRDefault="00185353" w:rsidP="00866475">
      <w:pPr>
        <w:pBdr>
          <w:bottom w:val="single" w:sz="4" w:space="1" w:color="FFFFFF" w:themeColor="background1"/>
        </w:pBdr>
        <w:ind w:firstLine="0"/>
        <w:rPr>
          <w:rFonts w:ascii="Times New Roman" w:hAnsi="Times New Roman" w:cs="Times New Roman"/>
        </w:rPr>
      </w:pPr>
    </w:p>
    <w:p w:rsidR="00185353" w:rsidRDefault="00185353" w:rsidP="00866475">
      <w:pPr>
        <w:pBdr>
          <w:bottom w:val="single" w:sz="4" w:space="1" w:color="FFFFFF" w:themeColor="background1"/>
        </w:pBdr>
        <w:ind w:firstLine="0"/>
        <w:rPr>
          <w:rFonts w:ascii="Times New Roman" w:hAnsi="Times New Roman" w:cs="Times New Roman"/>
        </w:rPr>
      </w:pPr>
    </w:p>
    <w:p w:rsidR="00866475" w:rsidRPr="00866475" w:rsidRDefault="00866475" w:rsidP="00866475">
      <w:pPr>
        <w:pStyle w:val="af1"/>
        <w:spacing w:before="3" w:line="360" w:lineRule="auto"/>
        <w:rPr>
          <w:sz w:val="21"/>
          <w:lang w:val="ru-RU"/>
        </w:rPr>
      </w:pPr>
    </w:p>
    <w:tbl>
      <w:tblPr>
        <w:tblStyle w:val="12"/>
        <w:tblW w:w="0" w:type="auto"/>
        <w:tblInd w:w="5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866475" w:rsidRPr="00D06B2B" w:rsidTr="00D10B65">
        <w:tc>
          <w:tcPr>
            <w:tcW w:w="4678" w:type="dxa"/>
          </w:tcPr>
          <w:p w:rsidR="00866475" w:rsidRPr="00D06B2B" w:rsidRDefault="00866475" w:rsidP="00D10B65">
            <w:pPr>
              <w:spacing w:line="360" w:lineRule="auto"/>
              <w:rPr>
                <w:rFonts w:ascii="Times New Roman" w:eastAsia="Calibri" w:hAnsi="Times New Roman" w:cs="Times New Roman"/>
                <w:sz w:val="28"/>
                <w:szCs w:val="28"/>
              </w:rPr>
            </w:pPr>
            <w:r w:rsidRPr="00D06B2B">
              <w:rPr>
                <w:rFonts w:ascii="Times New Roman" w:eastAsia="Calibri" w:hAnsi="Times New Roman" w:cs="Times New Roman"/>
                <w:sz w:val="28"/>
                <w:szCs w:val="28"/>
              </w:rPr>
              <w:t xml:space="preserve">Выполнил </w:t>
            </w:r>
            <w:r w:rsidRPr="008B1549">
              <w:rPr>
                <w:rFonts w:ascii="Times New Roman" w:eastAsia="Calibri" w:hAnsi="Times New Roman" w:cs="Times New Roman"/>
                <w:sz w:val="28"/>
                <w:szCs w:val="28"/>
              </w:rPr>
              <w:t>студент группы И4М41</w:t>
            </w:r>
          </w:p>
        </w:tc>
      </w:tr>
      <w:tr w:rsidR="00866475" w:rsidRPr="00D06B2B" w:rsidTr="00D10B65">
        <w:tc>
          <w:tcPr>
            <w:tcW w:w="4678" w:type="dxa"/>
          </w:tcPr>
          <w:p w:rsidR="00866475" w:rsidRPr="00D06B2B" w:rsidRDefault="00D02A11" w:rsidP="00D10B65">
            <w:pPr>
              <w:spacing w:line="360" w:lineRule="auto"/>
              <w:rPr>
                <w:rFonts w:ascii="Times New Roman" w:eastAsia="Calibri" w:hAnsi="Times New Roman" w:cs="Times New Roman"/>
                <w:sz w:val="28"/>
                <w:szCs w:val="28"/>
                <w:lang w:val="en-US"/>
              </w:rPr>
            </w:pPr>
            <w:r>
              <w:rPr>
                <w:rFonts w:ascii="Times New Roman" w:eastAsia="Calibri" w:hAnsi="Times New Roman" w:cs="Times New Roman"/>
                <w:sz w:val="28"/>
                <w:szCs w:val="28"/>
              </w:rPr>
              <w:t>Жосан Д.С.</w:t>
            </w:r>
          </w:p>
        </w:tc>
      </w:tr>
      <w:tr w:rsidR="00866475" w:rsidRPr="00D06B2B" w:rsidTr="00D10B65">
        <w:tc>
          <w:tcPr>
            <w:tcW w:w="4678" w:type="dxa"/>
          </w:tcPr>
          <w:p w:rsidR="00866475" w:rsidRPr="00D06B2B" w:rsidRDefault="00866475" w:rsidP="00D10B65">
            <w:pPr>
              <w:spacing w:line="360" w:lineRule="auto"/>
              <w:rPr>
                <w:rFonts w:ascii="Times New Roman" w:eastAsia="Calibri" w:hAnsi="Times New Roman" w:cs="Times New Roman"/>
                <w:sz w:val="28"/>
                <w:szCs w:val="28"/>
              </w:rPr>
            </w:pPr>
            <w:r w:rsidRPr="008B1549">
              <w:rPr>
                <w:rFonts w:ascii="Times New Roman" w:eastAsia="Calibri" w:hAnsi="Times New Roman" w:cs="Times New Roman"/>
                <w:sz w:val="28"/>
                <w:szCs w:val="28"/>
              </w:rPr>
              <w:t>Преподаватель</w:t>
            </w:r>
          </w:p>
        </w:tc>
      </w:tr>
      <w:tr w:rsidR="00866475" w:rsidRPr="00D06B2B" w:rsidTr="00D10B65">
        <w:tc>
          <w:tcPr>
            <w:tcW w:w="4678" w:type="dxa"/>
          </w:tcPr>
          <w:p w:rsidR="00866475" w:rsidRPr="00D06B2B" w:rsidRDefault="00866475" w:rsidP="00D10B65">
            <w:pPr>
              <w:spacing w:line="360" w:lineRule="auto"/>
              <w:rPr>
                <w:rFonts w:ascii="Times New Roman" w:eastAsia="Calibri" w:hAnsi="Times New Roman" w:cs="Times New Roman"/>
                <w:sz w:val="28"/>
                <w:szCs w:val="28"/>
              </w:rPr>
            </w:pPr>
            <w:proofErr w:type="spellStart"/>
            <w:r w:rsidRPr="00D06B2B">
              <w:rPr>
                <w:rFonts w:ascii="Times New Roman" w:eastAsia="Calibri" w:hAnsi="Times New Roman" w:cs="Times New Roman"/>
                <w:sz w:val="28"/>
                <w:szCs w:val="28"/>
              </w:rPr>
              <w:t>Стешин</w:t>
            </w:r>
            <w:proofErr w:type="spellEnd"/>
            <w:r w:rsidRPr="00D06B2B">
              <w:rPr>
                <w:rFonts w:ascii="Times New Roman" w:eastAsia="Calibri" w:hAnsi="Times New Roman" w:cs="Times New Roman"/>
                <w:sz w:val="28"/>
                <w:szCs w:val="28"/>
              </w:rPr>
              <w:t xml:space="preserve"> А.И.</w:t>
            </w:r>
            <w:r w:rsidRPr="008B1549">
              <w:rPr>
                <w:rFonts w:ascii="Times New Roman" w:eastAsia="Calibri" w:hAnsi="Times New Roman" w:cs="Times New Roman"/>
                <w:sz w:val="28"/>
                <w:szCs w:val="28"/>
              </w:rPr>
              <w:t xml:space="preserve">  </w:t>
            </w:r>
          </w:p>
        </w:tc>
      </w:tr>
    </w:tbl>
    <w:p w:rsidR="00866475" w:rsidRPr="008B1549" w:rsidRDefault="00866475" w:rsidP="00866475">
      <w:pPr>
        <w:pStyle w:val="af1"/>
        <w:tabs>
          <w:tab w:val="left" w:pos="6377"/>
          <w:tab w:val="left" w:pos="8852"/>
        </w:tabs>
        <w:spacing w:line="360" w:lineRule="auto"/>
        <w:ind w:left="5812"/>
        <w:rPr>
          <w:lang w:val="ru-RU"/>
        </w:rPr>
      </w:pPr>
      <w:r w:rsidRPr="008B1549">
        <w:rPr>
          <w:lang w:val="ru-RU"/>
        </w:rPr>
        <w:t>Оценка  ________________</w:t>
      </w:r>
    </w:p>
    <w:p w:rsidR="00866475" w:rsidRPr="008B1549" w:rsidRDefault="00866475" w:rsidP="00866475">
      <w:pPr>
        <w:pStyle w:val="af1"/>
        <w:tabs>
          <w:tab w:val="left" w:pos="6049"/>
          <w:tab w:val="left" w:pos="8852"/>
          <w:tab w:val="left" w:pos="9799"/>
        </w:tabs>
        <w:spacing w:line="360" w:lineRule="auto"/>
        <w:ind w:left="5812"/>
        <w:rPr>
          <w:lang w:val="ru-RU"/>
        </w:rPr>
      </w:pPr>
      <w:r w:rsidRPr="008B1549">
        <w:rPr>
          <w:lang w:val="ru-RU"/>
        </w:rPr>
        <w:t>«___» ________20</w:t>
      </w:r>
      <w:r>
        <w:rPr>
          <w:lang w:val="ru-RU"/>
        </w:rPr>
        <w:t xml:space="preserve">19 </w:t>
      </w:r>
      <w:r w:rsidRPr="008B1549">
        <w:rPr>
          <w:lang w:val="ru-RU"/>
        </w:rPr>
        <w:t>г.</w:t>
      </w:r>
    </w:p>
    <w:p w:rsidR="00866475" w:rsidRPr="00157079" w:rsidRDefault="00866475" w:rsidP="00866475">
      <w:pPr>
        <w:pStyle w:val="af1"/>
        <w:rPr>
          <w:sz w:val="20"/>
          <w:lang w:val="ru-RU"/>
        </w:rPr>
      </w:pPr>
    </w:p>
    <w:p w:rsidR="00866475" w:rsidRPr="00157079" w:rsidRDefault="00866475" w:rsidP="00866475">
      <w:pPr>
        <w:pStyle w:val="af1"/>
        <w:rPr>
          <w:sz w:val="20"/>
          <w:lang w:val="ru-RU"/>
        </w:rPr>
      </w:pPr>
    </w:p>
    <w:p w:rsidR="00185353" w:rsidRDefault="00185353" w:rsidP="00866475">
      <w:pPr>
        <w:pStyle w:val="af1"/>
        <w:rPr>
          <w:sz w:val="20"/>
          <w:lang w:val="ru-RU"/>
        </w:rPr>
      </w:pPr>
    </w:p>
    <w:p w:rsidR="00185353" w:rsidRDefault="00185353" w:rsidP="00866475">
      <w:pPr>
        <w:pStyle w:val="af1"/>
        <w:rPr>
          <w:sz w:val="20"/>
          <w:lang w:val="ru-RU"/>
        </w:rPr>
      </w:pPr>
    </w:p>
    <w:p w:rsidR="00185353" w:rsidRPr="00157079" w:rsidRDefault="00185353" w:rsidP="00866475">
      <w:pPr>
        <w:pStyle w:val="af1"/>
        <w:rPr>
          <w:sz w:val="20"/>
          <w:lang w:val="ru-RU"/>
        </w:rPr>
      </w:pPr>
    </w:p>
    <w:p w:rsidR="00866475" w:rsidRPr="00157079" w:rsidRDefault="00866475" w:rsidP="00866475">
      <w:pPr>
        <w:pStyle w:val="af1"/>
        <w:spacing w:before="2"/>
        <w:rPr>
          <w:sz w:val="21"/>
          <w:lang w:val="ru-RU"/>
        </w:rPr>
      </w:pPr>
    </w:p>
    <w:p w:rsidR="00866475" w:rsidRPr="00157079" w:rsidRDefault="00866475" w:rsidP="00866475">
      <w:pPr>
        <w:pStyle w:val="af1"/>
        <w:spacing w:before="89" w:line="322" w:lineRule="exact"/>
        <w:ind w:right="160"/>
        <w:jc w:val="center"/>
        <w:rPr>
          <w:lang w:val="ru-RU"/>
        </w:rPr>
      </w:pPr>
      <w:r w:rsidRPr="00157079">
        <w:rPr>
          <w:lang w:val="ru-RU"/>
        </w:rPr>
        <w:t>САНКТ-ПЕТЕРБУРГ</w:t>
      </w:r>
    </w:p>
    <w:p w:rsidR="00866475" w:rsidRPr="00000AF6" w:rsidRDefault="00866475" w:rsidP="00866475">
      <w:pPr>
        <w:pStyle w:val="af1"/>
        <w:tabs>
          <w:tab w:val="left" w:pos="842"/>
        </w:tabs>
        <w:spacing w:line="322" w:lineRule="exact"/>
        <w:ind w:right="159"/>
        <w:jc w:val="center"/>
        <w:rPr>
          <w:lang w:val="ru-RU"/>
        </w:rPr>
        <w:sectPr w:rsidR="00866475" w:rsidRPr="00000AF6" w:rsidSect="006B3854">
          <w:footerReference w:type="default" r:id="rId11"/>
          <w:footerReference w:type="first" r:id="rId12"/>
          <w:pgSz w:w="11910" w:h="16840"/>
          <w:pgMar w:top="760" w:right="300" w:bottom="1040" w:left="980" w:header="0" w:footer="844" w:gutter="0"/>
          <w:pgNumType w:start="1"/>
          <w:cols w:space="720"/>
          <w:docGrid w:linePitch="299"/>
        </w:sectPr>
      </w:pPr>
      <w:r w:rsidRPr="00157079">
        <w:rPr>
          <w:lang w:val="ru-RU"/>
        </w:rPr>
        <w:t>2019</w:t>
      </w:r>
      <w:r>
        <w:rPr>
          <w:lang w:val="ru-RU"/>
        </w:rPr>
        <w:t xml:space="preserve"> г.</w:t>
      </w:r>
    </w:p>
    <w:sdt>
      <w:sdtPr>
        <w:rPr>
          <w:rFonts w:asciiTheme="minorHAnsi" w:eastAsiaTheme="minorHAnsi" w:hAnsiTheme="minorHAnsi" w:cstheme="minorBidi"/>
          <w:b w:val="0"/>
          <w:bCs w:val="0"/>
          <w:color w:val="auto"/>
          <w:sz w:val="22"/>
          <w:szCs w:val="22"/>
        </w:rPr>
        <w:id w:val="-1323124535"/>
        <w:docPartObj>
          <w:docPartGallery w:val="Table of Contents"/>
          <w:docPartUnique/>
        </w:docPartObj>
      </w:sdtPr>
      <w:sdtEndPr/>
      <w:sdtContent>
        <w:p w:rsidR="00125B92" w:rsidRPr="00125B92" w:rsidRDefault="00125B92" w:rsidP="00125B92">
          <w:pPr>
            <w:pStyle w:val="ae"/>
            <w:jc w:val="center"/>
            <w:rPr>
              <w:rFonts w:ascii="Bernard MT Condensed" w:hAnsi="Bernard MT Condensed"/>
              <w:color w:val="000000" w:themeColor="text1"/>
              <w:sz w:val="32"/>
              <w:szCs w:val="32"/>
            </w:rPr>
          </w:pPr>
          <w:r>
            <w:rPr>
              <w:rFonts w:ascii="Cambria" w:hAnsi="Cambria" w:cs="Cambria"/>
              <w:color w:val="000000" w:themeColor="text1"/>
              <w:sz w:val="32"/>
              <w:szCs w:val="32"/>
            </w:rPr>
            <w:t>СОДЕРЖАНИЕ</w:t>
          </w:r>
        </w:p>
        <w:p w:rsidR="00125B92" w:rsidRPr="00125B92" w:rsidRDefault="00125B92">
          <w:pPr>
            <w:pStyle w:val="11"/>
            <w:tabs>
              <w:tab w:val="right" w:leader="dot" w:pos="9345"/>
            </w:tabs>
            <w:rPr>
              <w:rFonts w:ascii="Times New Roman" w:eastAsiaTheme="minorEastAsia" w:hAnsi="Times New Roman" w:cs="Times New Roman"/>
              <w:noProof/>
              <w:sz w:val="28"/>
              <w:szCs w:val="28"/>
              <w:lang w:eastAsia="ru-RU"/>
            </w:rPr>
          </w:pPr>
          <w:r w:rsidRPr="00125B92">
            <w:rPr>
              <w:rFonts w:ascii="Times New Roman" w:hAnsi="Times New Roman" w:cs="Times New Roman"/>
              <w:sz w:val="28"/>
              <w:szCs w:val="28"/>
            </w:rPr>
            <w:fldChar w:fldCharType="begin"/>
          </w:r>
          <w:r w:rsidRPr="00125B92">
            <w:rPr>
              <w:rFonts w:ascii="Times New Roman" w:hAnsi="Times New Roman" w:cs="Times New Roman"/>
              <w:sz w:val="28"/>
              <w:szCs w:val="28"/>
            </w:rPr>
            <w:instrText xml:space="preserve"> TOC \o "1-3" \h \z \u </w:instrText>
          </w:r>
          <w:r w:rsidRPr="00125B92">
            <w:rPr>
              <w:rFonts w:ascii="Times New Roman" w:hAnsi="Times New Roman" w:cs="Times New Roman"/>
              <w:sz w:val="28"/>
              <w:szCs w:val="28"/>
            </w:rPr>
            <w:fldChar w:fldCharType="separate"/>
          </w:r>
          <w:hyperlink w:anchor="_Toc7531952" w:history="1">
            <w:r w:rsidRPr="00125B92">
              <w:rPr>
                <w:rStyle w:val="af"/>
                <w:rFonts w:ascii="Times New Roman" w:hAnsi="Times New Roman" w:cs="Times New Roman"/>
                <w:noProof/>
                <w:sz w:val="28"/>
                <w:szCs w:val="28"/>
              </w:rPr>
              <w:t>ВВЕДЕНИЕ</w:t>
            </w:r>
            <w:r w:rsidRPr="00125B92">
              <w:rPr>
                <w:rFonts w:ascii="Times New Roman" w:hAnsi="Times New Roman" w:cs="Times New Roman"/>
                <w:noProof/>
                <w:webHidden/>
                <w:sz w:val="28"/>
                <w:szCs w:val="28"/>
              </w:rPr>
              <w:tab/>
            </w:r>
            <w:r w:rsidRPr="00125B92">
              <w:rPr>
                <w:rFonts w:ascii="Times New Roman" w:hAnsi="Times New Roman" w:cs="Times New Roman"/>
                <w:noProof/>
                <w:webHidden/>
                <w:sz w:val="28"/>
                <w:szCs w:val="28"/>
              </w:rPr>
              <w:fldChar w:fldCharType="begin"/>
            </w:r>
            <w:r w:rsidRPr="00125B92">
              <w:rPr>
                <w:rFonts w:ascii="Times New Roman" w:hAnsi="Times New Roman" w:cs="Times New Roman"/>
                <w:noProof/>
                <w:webHidden/>
                <w:sz w:val="28"/>
                <w:szCs w:val="28"/>
              </w:rPr>
              <w:instrText xml:space="preserve"> PAGEREF _Toc7531952 \h </w:instrText>
            </w:r>
            <w:r w:rsidRPr="00125B92">
              <w:rPr>
                <w:rFonts w:ascii="Times New Roman" w:hAnsi="Times New Roman" w:cs="Times New Roman"/>
                <w:noProof/>
                <w:webHidden/>
                <w:sz w:val="28"/>
                <w:szCs w:val="28"/>
              </w:rPr>
            </w:r>
            <w:r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3</w:t>
            </w:r>
            <w:r w:rsidRPr="00125B92">
              <w:rPr>
                <w:rFonts w:ascii="Times New Roman" w:hAnsi="Times New Roman" w:cs="Times New Roman"/>
                <w:noProof/>
                <w:webHidden/>
                <w:sz w:val="28"/>
                <w:szCs w:val="28"/>
              </w:rPr>
              <w:fldChar w:fldCharType="end"/>
            </w:r>
          </w:hyperlink>
        </w:p>
        <w:p w:rsidR="00125B92" w:rsidRPr="00125B92" w:rsidRDefault="007D1038">
          <w:pPr>
            <w:pStyle w:val="11"/>
            <w:tabs>
              <w:tab w:val="right" w:leader="dot" w:pos="9345"/>
            </w:tabs>
            <w:rPr>
              <w:rFonts w:ascii="Times New Roman" w:eastAsiaTheme="minorEastAsia" w:hAnsi="Times New Roman" w:cs="Times New Roman"/>
              <w:noProof/>
              <w:sz w:val="28"/>
              <w:szCs w:val="28"/>
              <w:lang w:eastAsia="ru-RU"/>
            </w:rPr>
          </w:pPr>
          <w:hyperlink w:anchor="_Toc7531953" w:history="1">
            <w:r w:rsidR="00125B92" w:rsidRPr="00125B92">
              <w:rPr>
                <w:rStyle w:val="af"/>
                <w:rFonts w:ascii="Times New Roman" w:hAnsi="Times New Roman" w:cs="Times New Roman"/>
                <w:noProof/>
                <w:sz w:val="28"/>
                <w:szCs w:val="28"/>
                <w:shd w:val="clear" w:color="auto" w:fill="FFFFFF"/>
              </w:rPr>
              <w:t>ГЛАВА 1. УПРАВЛЕНИЕ ПРОЕКТАМИ КАК СРЕДСТВО ЭФФЕКТИВНОГО РАЗВИТИЯ ОБЪЕКТОВ УПРАВЛЕНИЯ</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_Toc7531953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4</w:t>
            </w:r>
            <w:r w:rsidR="00125B92" w:rsidRPr="00125B92">
              <w:rPr>
                <w:rFonts w:ascii="Times New Roman" w:hAnsi="Times New Roman" w:cs="Times New Roman"/>
                <w:noProof/>
                <w:webHidden/>
                <w:sz w:val="28"/>
                <w:szCs w:val="28"/>
              </w:rPr>
              <w:fldChar w:fldCharType="end"/>
            </w:r>
          </w:hyperlink>
        </w:p>
        <w:p w:rsidR="00125B92" w:rsidRPr="00125B92" w:rsidRDefault="007D1038">
          <w:pPr>
            <w:pStyle w:val="21"/>
            <w:tabs>
              <w:tab w:val="left" w:pos="1540"/>
              <w:tab w:val="right" w:leader="dot" w:pos="9345"/>
            </w:tabs>
            <w:rPr>
              <w:rFonts w:ascii="Times New Roman" w:eastAsiaTheme="minorEastAsia" w:hAnsi="Times New Roman" w:cs="Times New Roman"/>
              <w:noProof/>
              <w:sz w:val="28"/>
              <w:szCs w:val="28"/>
              <w:lang w:eastAsia="ru-RU"/>
            </w:rPr>
          </w:pPr>
          <w:hyperlink w:anchor="_Toc7531954" w:history="1">
            <w:r w:rsidR="00125B92" w:rsidRPr="00125B92">
              <w:rPr>
                <w:rStyle w:val="af"/>
                <w:rFonts w:ascii="Times New Roman" w:hAnsi="Times New Roman" w:cs="Times New Roman"/>
                <w:noProof/>
                <w:sz w:val="28"/>
                <w:szCs w:val="28"/>
              </w:rPr>
              <w:t>1.1</w:t>
            </w:r>
            <w:r w:rsidR="00125B92" w:rsidRPr="00125B92">
              <w:rPr>
                <w:rFonts w:ascii="Times New Roman" w:eastAsiaTheme="minorEastAsia" w:hAnsi="Times New Roman" w:cs="Times New Roman"/>
                <w:noProof/>
                <w:sz w:val="28"/>
                <w:szCs w:val="28"/>
                <w:lang w:eastAsia="ru-RU"/>
              </w:rPr>
              <w:tab/>
            </w:r>
            <w:r w:rsidR="00125B92" w:rsidRPr="00125B92">
              <w:rPr>
                <w:rStyle w:val="af"/>
                <w:rFonts w:ascii="Times New Roman" w:hAnsi="Times New Roman" w:cs="Times New Roman"/>
                <w:noProof/>
                <w:sz w:val="28"/>
                <w:szCs w:val="28"/>
              </w:rPr>
              <w:t>Важность эффективного управления проектом</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_Toc7531954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4</w:t>
            </w:r>
            <w:r w:rsidR="00125B92" w:rsidRPr="00125B92">
              <w:rPr>
                <w:rFonts w:ascii="Times New Roman" w:hAnsi="Times New Roman" w:cs="Times New Roman"/>
                <w:noProof/>
                <w:webHidden/>
                <w:sz w:val="28"/>
                <w:szCs w:val="28"/>
              </w:rPr>
              <w:fldChar w:fldCharType="end"/>
            </w:r>
          </w:hyperlink>
        </w:p>
        <w:p w:rsidR="00125B92" w:rsidRPr="00125B92" w:rsidRDefault="007D1038">
          <w:pPr>
            <w:pStyle w:val="21"/>
            <w:tabs>
              <w:tab w:val="left" w:pos="1540"/>
              <w:tab w:val="right" w:leader="dot" w:pos="9345"/>
            </w:tabs>
            <w:rPr>
              <w:rFonts w:ascii="Times New Roman" w:eastAsiaTheme="minorEastAsia" w:hAnsi="Times New Roman" w:cs="Times New Roman"/>
              <w:noProof/>
              <w:sz w:val="28"/>
              <w:szCs w:val="28"/>
              <w:lang w:eastAsia="ru-RU"/>
            </w:rPr>
          </w:pPr>
          <w:hyperlink w:anchor="_Toc7531955" w:history="1">
            <w:r w:rsidR="00125B92" w:rsidRPr="00125B92">
              <w:rPr>
                <w:rStyle w:val="af"/>
                <w:rFonts w:ascii="Times New Roman" w:hAnsi="Times New Roman" w:cs="Times New Roman"/>
                <w:noProof/>
                <w:sz w:val="28"/>
                <w:szCs w:val="28"/>
              </w:rPr>
              <w:t>1.2</w:t>
            </w:r>
            <w:r w:rsidR="00125B92" w:rsidRPr="00125B92">
              <w:rPr>
                <w:rFonts w:ascii="Times New Roman" w:eastAsiaTheme="minorEastAsia" w:hAnsi="Times New Roman" w:cs="Times New Roman"/>
                <w:noProof/>
                <w:sz w:val="28"/>
                <w:szCs w:val="28"/>
                <w:lang w:eastAsia="ru-RU"/>
              </w:rPr>
              <w:tab/>
            </w:r>
            <w:r w:rsidR="00125B92" w:rsidRPr="00125B92">
              <w:rPr>
                <w:rStyle w:val="af"/>
                <w:rFonts w:ascii="Times New Roman" w:hAnsi="Times New Roman" w:cs="Times New Roman"/>
                <w:noProof/>
                <w:sz w:val="28"/>
                <w:szCs w:val="28"/>
              </w:rPr>
              <w:t>Триада концепций управления проектами</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_Toc7531955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5</w:t>
            </w:r>
            <w:r w:rsidR="00125B92" w:rsidRPr="00125B92">
              <w:rPr>
                <w:rFonts w:ascii="Times New Roman" w:hAnsi="Times New Roman" w:cs="Times New Roman"/>
                <w:noProof/>
                <w:webHidden/>
                <w:sz w:val="28"/>
                <w:szCs w:val="28"/>
              </w:rPr>
              <w:fldChar w:fldCharType="end"/>
            </w:r>
          </w:hyperlink>
        </w:p>
        <w:p w:rsidR="00125B92" w:rsidRPr="00125B92" w:rsidRDefault="007D1038">
          <w:pPr>
            <w:pStyle w:val="21"/>
            <w:tabs>
              <w:tab w:val="left" w:pos="1540"/>
              <w:tab w:val="right" w:leader="dot" w:pos="9345"/>
            </w:tabs>
            <w:rPr>
              <w:rFonts w:ascii="Times New Roman" w:eastAsiaTheme="minorEastAsia" w:hAnsi="Times New Roman" w:cs="Times New Roman"/>
              <w:noProof/>
              <w:sz w:val="28"/>
              <w:szCs w:val="28"/>
              <w:lang w:eastAsia="ru-RU"/>
            </w:rPr>
          </w:pPr>
          <w:hyperlink w:anchor="_Toc7531956" w:history="1">
            <w:r w:rsidR="00125B92" w:rsidRPr="00125B92">
              <w:rPr>
                <w:rStyle w:val="af"/>
                <w:rFonts w:ascii="Times New Roman" w:hAnsi="Times New Roman" w:cs="Times New Roman"/>
                <w:noProof/>
                <w:sz w:val="28"/>
                <w:szCs w:val="28"/>
              </w:rPr>
              <w:t>1.3</w:t>
            </w:r>
            <w:r w:rsidR="00125B92" w:rsidRPr="00125B92">
              <w:rPr>
                <w:rFonts w:ascii="Times New Roman" w:eastAsiaTheme="minorEastAsia" w:hAnsi="Times New Roman" w:cs="Times New Roman"/>
                <w:noProof/>
                <w:sz w:val="28"/>
                <w:szCs w:val="28"/>
                <w:lang w:eastAsia="ru-RU"/>
              </w:rPr>
              <w:tab/>
            </w:r>
            <w:r w:rsidR="00125B92" w:rsidRPr="00125B92">
              <w:rPr>
                <w:rStyle w:val="af"/>
                <w:rFonts w:ascii="Times New Roman" w:hAnsi="Times New Roman" w:cs="Times New Roman"/>
                <w:noProof/>
                <w:sz w:val="28"/>
                <w:szCs w:val="28"/>
              </w:rPr>
              <w:t>Проекты – средства стратегического развития организаций</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_Toc7531956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8</w:t>
            </w:r>
            <w:r w:rsidR="00125B92" w:rsidRPr="00125B92">
              <w:rPr>
                <w:rFonts w:ascii="Times New Roman" w:hAnsi="Times New Roman" w:cs="Times New Roman"/>
                <w:noProof/>
                <w:webHidden/>
                <w:sz w:val="28"/>
                <w:szCs w:val="28"/>
              </w:rPr>
              <w:fldChar w:fldCharType="end"/>
            </w:r>
          </w:hyperlink>
        </w:p>
        <w:p w:rsidR="00125B92" w:rsidRPr="00125B92" w:rsidRDefault="007D1038">
          <w:pPr>
            <w:pStyle w:val="11"/>
            <w:tabs>
              <w:tab w:val="right" w:leader="dot" w:pos="9345"/>
            </w:tabs>
            <w:rPr>
              <w:rFonts w:ascii="Times New Roman" w:eastAsiaTheme="minorEastAsia" w:hAnsi="Times New Roman" w:cs="Times New Roman"/>
              <w:noProof/>
              <w:sz w:val="28"/>
              <w:szCs w:val="28"/>
              <w:lang w:eastAsia="ru-RU"/>
            </w:rPr>
          </w:pPr>
          <w:hyperlink w:anchor="_Toc7531957" w:history="1">
            <w:r w:rsidR="00125B92" w:rsidRPr="00125B92">
              <w:rPr>
                <w:rStyle w:val="af"/>
                <w:rFonts w:ascii="Times New Roman" w:hAnsi="Times New Roman" w:cs="Times New Roman"/>
                <w:noProof/>
                <w:sz w:val="28"/>
                <w:szCs w:val="28"/>
              </w:rPr>
              <w:t>ГЛАВА 2. ИСПОЛЬЗОВАНИЕ И СОВЕРШЕНСТВОВАНИЕ ПРОЕКТОВ КАК СРЕДСТВ СТРАТЕГИЧЕСКОГО РАЗВИТИЯ ОРГАНИЗАЦИЙ</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_Toc7531957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16</w:t>
            </w:r>
            <w:r w:rsidR="00125B92" w:rsidRPr="00125B92">
              <w:rPr>
                <w:rFonts w:ascii="Times New Roman" w:hAnsi="Times New Roman" w:cs="Times New Roman"/>
                <w:noProof/>
                <w:webHidden/>
                <w:sz w:val="28"/>
                <w:szCs w:val="28"/>
              </w:rPr>
              <w:fldChar w:fldCharType="end"/>
            </w:r>
          </w:hyperlink>
        </w:p>
        <w:p w:rsidR="00125B92" w:rsidRPr="00125B92" w:rsidRDefault="007D1038">
          <w:pPr>
            <w:pStyle w:val="21"/>
            <w:tabs>
              <w:tab w:val="right" w:leader="dot" w:pos="9345"/>
            </w:tabs>
            <w:rPr>
              <w:rFonts w:ascii="Times New Roman" w:eastAsiaTheme="minorEastAsia" w:hAnsi="Times New Roman" w:cs="Times New Roman"/>
              <w:noProof/>
              <w:sz w:val="28"/>
              <w:szCs w:val="28"/>
              <w:lang w:eastAsia="ru-RU"/>
            </w:rPr>
          </w:pPr>
          <w:hyperlink w:anchor="_Toc7531958" w:history="1">
            <w:r w:rsidR="00125B92" w:rsidRPr="00125B92">
              <w:rPr>
                <w:rStyle w:val="af"/>
                <w:rFonts w:ascii="Times New Roman" w:hAnsi="Times New Roman" w:cs="Times New Roman"/>
                <w:noProof/>
                <w:sz w:val="28"/>
                <w:szCs w:val="28"/>
                <w:shd w:val="clear" w:color="auto" w:fill="FFFFFF"/>
              </w:rPr>
              <w:t>2.1 Силы, приводящие к использованию практики управления проектами</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_Toc7531958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16</w:t>
            </w:r>
            <w:r w:rsidR="00125B92" w:rsidRPr="00125B92">
              <w:rPr>
                <w:rFonts w:ascii="Times New Roman" w:hAnsi="Times New Roman" w:cs="Times New Roman"/>
                <w:noProof/>
                <w:webHidden/>
                <w:sz w:val="28"/>
                <w:szCs w:val="28"/>
              </w:rPr>
              <w:fldChar w:fldCharType="end"/>
            </w:r>
          </w:hyperlink>
        </w:p>
        <w:p w:rsidR="00125B92" w:rsidRPr="00125B92" w:rsidRDefault="007D1038">
          <w:pPr>
            <w:pStyle w:val="21"/>
            <w:tabs>
              <w:tab w:val="right" w:leader="dot" w:pos="9345"/>
            </w:tabs>
            <w:rPr>
              <w:rFonts w:ascii="Times New Roman" w:eastAsiaTheme="minorEastAsia" w:hAnsi="Times New Roman" w:cs="Times New Roman"/>
              <w:noProof/>
              <w:sz w:val="28"/>
              <w:szCs w:val="28"/>
              <w:lang w:eastAsia="ru-RU"/>
            </w:rPr>
          </w:pPr>
          <w:hyperlink w:anchor="_Toc7531959" w:history="1">
            <w:r w:rsidR="00125B92" w:rsidRPr="00125B92">
              <w:rPr>
                <w:rStyle w:val="af"/>
                <w:rFonts w:ascii="Times New Roman" w:hAnsi="Times New Roman" w:cs="Times New Roman"/>
                <w:noProof/>
                <w:sz w:val="28"/>
                <w:szCs w:val="28"/>
              </w:rPr>
              <w:t>2.2 Преимущества и затраты использования формального подхода к управлению проектами</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_Toc7531959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17</w:t>
            </w:r>
            <w:r w:rsidR="00125B92" w:rsidRPr="00125B92">
              <w:rPr>
                <w:rFonts w:ascii="Times New Roman" w:hAnsi="Times New Roman" w:cs="Times New Roman"/>
                <w:noProof/>
                <w:webHidden/>
                <w:sz w:val="28"/>
                <w:szCs w:val="28"/>
              </w:rPr>
              <w:fldChar w:fldCharType="end"/>
            </w:r>
          </w:hyperlink>
        </w:p>
        <w:p w:rsidR="00125B92" w:rsidRPr="00125B92" w:rsidRDefault="007D1038">
          <w:pPr>
            <w:pStyle w:val="11"/>
            <w:tabs>
              <w:tab w:val="right" w:leader="dot" w:pos="9345"/>
            </w:tabs>
            <w:rPr>
              <w:rFonts w:ascii="Times New Roman" w:eastAsiaTheme="minorEastAsia" w:hAnsi="Times New Roman" w:cs="Times New Roman"/>
              <w:noProof/>
              <w:sz w:val="28"/>
              <w:szCs w:val="28"/>
              <w:lang w:eastAsia="ru-RU"/>
            </w:rPr>
          </w:pPr>
          <w:hyperlink w:anchor="_Toc7531960" w:history="1">
            <w:r w:rsidR="00125B92" w:rsidRPr="00125B92">
              <w:rPr>
                <w:rStyle w:val="af"/>
                <w:rFonts w:ascii="Times New Roman" w:hAnsi="Times New Roman" w:cs="Times New Roman"/>
                <w:noProof/>
                <w:sz w:val="28"/>
                <w:szCs w:val="28"/>
                <w:shd w:val="clear" w:color="auto" w:fill="FFFFFF"/>
              </w:rPr>
              <w:t>ЗАКЛЮЧЕНИЕ</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_Toc7531960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22</w:t>
            </w:r>
            <w:r w:rsidR="00125B92" w:rsidRPr="00125B92">
              <w:rPr>
                <w:rFonts w:ascii="Times New Roman" w:hAnsi="Times New Roman" w:cs="Times New Roman"/>
                <w:noProof/>
                <w:webHidden/>
                <w:sz w:val="28"/>
                <w:szCs w:val="28"/>
              </w:rPr>
              <w:fldChar w:fldCharType="end"/>
            </w:r>
          </w:hyperlink>
        </w:p>
        <w:p w:rsidR="00125B92" w:rsidRPr="00125B92" w:rsidRDefault="007D1038">
          <w:pPr>
            <w:pStyle w:val="11"/>
            <w:tabs>
              <w:tab w:val="right" w:leader="dot" w:pos="9345"/>
            </w:tabs>
            <w:rPr>
              <w:rFonts w:ascii="Times New Roman" w:eastAsiaTheme="minorEastAsia" w:hAnsi="Times New Roman" w:cs="Times New Roman"/>
              <w:noProof/>
              <w:sz w:val="28"/>
              <w:szCs w:val="28"/>
              <w:lang w:eastAsia="ru-RU"/>
            </w:rPr>
          </w:pPr>
          <w:hyperlink w:anchor="_Toc7531961" w:history="1">
            <w:r w:rsidR="00125B92" w:rsidRPr="00125B92">
              <w:rPr>
                <w:rStyle w:val="af"/>
                <w:rFonts w:ascii="Times New Roman" w:hAnsi="Times New Roman" w:cs="Times New Roman"/>
                <w:noProof/>
                <w:sz w:val="28"/>
                <w:szCs w:val="28"/>
              </w:rPr>
              <w:t>СПИСОК ИСПОЛЬЗОВАННЫХ ИСТОЧНИКОВ</w:t>
            </w:r>
            <w:r w:rsidR="00125B92" w:rsidRPr="00125B92">
              <w:rPr>
                <w:rFonts w:ascii="Times New Roman" w:hAnsi="Times New Roman" w:cs="Times New Roman"/>
                <w:noProof/>
                <w:webHidden/>
                <w:sz w:val="28"/>
                <w:szCs w:val="28"/>
              </w:rPr>
              <w:tab/>
            </w:r>
            <w:r w:rsidR="00125B92" w:rsidRPr="00125B92">
              <w:rPr>
                <w:rFonts w:ascii="Times New Roman" w:hAnsi="Times New Roman" w:cs="Times New Roman"/>
                <w:noProof/>
                <w:webHidden/>
                <w:sz w:val="28"/>
                <w:szCs w:val="28"/>
              </w:rPr>
              <w:fldChar w:fldCharType="begin"/>
            </w:r>
            <w:r w:rsidR="00125B92" w:rsidRPr="00125B92">
              <w:rPr>
                <w:rFonts w:ascii="Times New Roman" w:hAnsi="Times New Roman" w:cs="Times New Roman"/>
                <w:noProof/>
                <w:webHidden/>
                <w:sz w:val="28"/>
                <w:szCs w:val="28"/>
              </w:rPr>
              <w:instrText xml:space="preserve"> PAGEREF _Toc7531961 \h </w:instrText>
            </w:r>
            <w:r w:rsidR="00125B92" w:rsidRPr="00125B92">
              <w:rPr>
                <w:rFonts w:ascii="Times New Roman" w:hAnsi="Times New Roman" w:cs="Times New Roman"/>
                <w:noProof/>
                <w:webHidden/>
                <w:sz w:val="28"/>
                <w:szCs w:val="28"/>
              </w:rPr>
            </w:r>
            <w:r w:rsidR="00125B92" w:rsidRPr="00125B92">
              <w:rPr>
                <w:rFonts w:ascii="Times New Roman" w:hAnsi="Times New Roman" w:cs="Times New Roman"/>
                <w:noProof/>
                <w:webHidden/>
                <w:sz w:val="28"/>
                <w:szCs w:val="28"/>
              </w:rPr>
              <w:fldChar w:fldCharType="separate"/>
            </w:r>
            <w:r w:rsidR="00582ED2">
              <w:rPr>
                <w:rFonts w:ascii="Times New Roman" w:hAnsi="Times New Roman" w:cs="Times New Roman"/>
                <w:noProof/>
                <w:webHidden/>
                <w:sz w:val="28"/>
                <w:szCs w:val="28"/>
              </w:rPr>
              <w:t>24</w:t>
            </w:r>
            <w:r w:rsidR="00125B92" w:rsidRPr="00125B92">
              <w:rPr>
                <w:rFonts w:ascii="Times New Roman" w:hAnsi="Times New Roman" w:cs="Times New Roman"/>
                <w:noProof/>
                <w:webHidden/>
                <w:sz w:val="28"/>
                <w:szCs w:val="28"/>
              </w:rPr>
              <w:fldChar w:fldCharType="end"/>
            </w:r>
          </w:hyperlink>
        </w:p>
        <w:p w:rsidR="00125B92" w:rsidRDefault="00125B92">
          <w:r w:rsidRPr="00125B92">
            <w:rPr>
              <w:rFonts w:ascii="Times New Roman" w:hAnsi="Times New Roman" w:cs="Times New Roman"/>
              <w:b/>
              <w:bCs/>
              <w:sz w:val="28"/>
              <w:szCs w:val="28"/>
            </w:rPr>
            <w:fldChar w:fldCharType="end"/>
          </w:r>
        </w:p>
      </w:sdtContent>
    </w:sdt>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C42A06" w:rsidRDefault="00C42A06" w:rsidP="0064726C">
      <w:pPr>
        <w:jc w:val="both"/>
        <w:rPr>
          <w:rFonts w:ascii="Times New Roman" w:hAnsi="Times New Roman" w:cs="Times New Roman"/>
          <w:sz w:val="24"/>
        </w:rPr>
      </w:pPr>
    </w:p>
    <w:p w:rsidR="00946F23" w:rsidRDefault="00946F23" w:rsidP="00041E0E">
      <w:pPr>
        <w:ind w:firstLine="0"/>
        <w:rPr>
          <w:rFonts w:ascii="Times New Roman" w:hAnsi="Times New Roman" w:cs="Times New Roman"/>
          <w:sz w:val="28"/>
        </w:rPr>
      </w:pPr>
    </w:p>
    <w:p w:rsidR="00D21E7C" w:rsidRPr="00D21E7C" w:rsidRDefault="00D21E7C" w:rsidP="00F67092">
      <w:pPr>
        <w:ind w:firstLine="0"/>
      </w:pPr>
      <w:bookmarkStart w:id="0" w:name="_Toc5301588"/>
    </w:p>
    <w:p w:rsidR="00D21E7C" w:rsidRDefault="00C42A06" w:rsidP="00D21E7C">
      <w:pPr>
        <w:pStyle w:val="1"/>
        <w:jc w:val="center"/>
        <w:rPr>
          <w:rFonts w:ascii="Times New Roman" w:hAnsi="Times New Roman" w:cs="Times New Roman"/>
          <w:color w:val="auto"/>
        </w:rPr>
      </w:pPr>
      <w:bookmarkStart w:id="1" w:name="_Toc7531952"/>
      <w:r w:rsidRPr="00650F17">
        <w:rPr>
          <w:rFonts w:ascii="Times New Roman" w:hAnsi="Times New Roman" w:cs="Times New Roman"/>
          <w:color w:val="auto"/>
        </w:rPr>
        <w:lastRenderedPageBreak/>
        <w:t>ВВЕДЕНИЕ</w:t>
      </w:r>
      <w:bookmarkEnd w:id="0"/>
      <w:bookmarkEnd w:id="1"/>
    </w:p>
    <w:p w:rsidR="00D21E7C" w:rsidRPr="00D21E7C" w:rsidRDefault="00D21E7C" w:rsidP="00D21E7C"/>
    <w:p w:rsidR="009350D4" w:rsidRDefault="009350D4" w:rsidP="00C42A06">
      <w:pPr>
        <w:pStyle w:val="a5"/>
        <w:spacing w:line="360" w:lineRule="auto"/>
        <w:jc w:val="both"/>
        <w:rPr>
          <w:rFonts w:ascii="Times New Roman" w:hAnsi="Times New Roman" w:cs="Times New Roman"/>
          <w:sz w:val="28"/>
          <w:shd w:val="clear" w:color="auto" w:fill="FFFFFF"/>
        </w:rPr>
      </w:pPr>
      <w:r w:rsidRPr="009350D4">
        <w:rPr>
          <w:rFonts w:ascii="Times New Roman" w:hAnsi="Times New Roman" w:cs="Times New Roman"/>
          <w:sz w:val="28"/>
          <w:shd w:val="clear" w:color="auto" w:fill="FFFFFF"/>
        </w:rPr>
        <w:t>Актуальность выбранной темы обусловлена тем, что проект – это один из самых важных и полезных документов в инструментарии компании, и к нему нужно обращаться и обновлять его на протяжении всего жизненного цикла проекта. Иными словами, проект подразумевает под собой одно из эффективных сре</w:t>
      </w:r>
      <w:proofErr w:type="gramStart"/>
      <w:r w:rsidRPr="009350D4">
        <w:rPr>
          <w:rFonts w:ascii="Times New Roman" w:hAnsi="Times New Roman" w:cs="Times New Roman"/>
          <w:sz w:val="28"/>
          <w:shd w:val="clear" w:color="auto" w:fill="FFFFFF"/>
        </w:rPr>
        <w:t>дств стр</w:t>
      </w:r>
      <w:proofErr w:type="gramEnd"/>
      <w:r w:rsidRPr="009350D4">
        <w:rPr>
          <w:rFonts w:ascii="Times New Roman" w:hAnsi="Times New Roman" w:cs="Times New Roman"/>
          <w:sz w:val="28"/>
          <w:shd w:val="clear" w:color="auto" w:fill="FFFFFF"/>
        </w:rPr>
        <w:t xml:space="preserve">атегического развития компании. Его первая задача – дать толчок проекту путем убеждения руководства (обычно людей, управляющих финансами, например, совет проекта или управляющий комитет), что проект рентабелен и удовлетворяет их требованиям и срокам, бюджету, ожиданиям. Если план проекта плохо написан или содержит недостаточно подробностей, проект может даже не выйти за пределы первого этапа принятия решения и никогда не начаться. Многие осуществимые проекты испытывали серьезные трудности на этом этапе из-за плохого планирования и коммуникации. С другой стороны, выработанный прекрасный план проекта укрепляет вашу репутацию как руководителя проекта, запускает проект на прочном основании, и дает группе круг обязанностей для исполнения и четкое направление для следования. Основной целью исследования выступает позиционирование проекта в качестве средства стратегического развития организации. </w:t>
      </w:r>
    </w:p>
    <w:p w:rsidR="005A47C5" w:rsidRDefault="009350D4" w:rsidP="00C42A06">
      <w:pPr>
        <w:pStyle w:val="a5"/>
        <w:spacing w:line="360" w:lineRule="auto"/>
        <w:jc w:val="both"/>
        <w:rPr>
          <w:rFonts w:ascii="Times New Roman" w:hAnsi="Times New Roman" w:cs="Times New Roman"/>
          <w:sz w:val="28"/>
          <w:shd w:val="clear" w:color="auto" w:fill="FFFFFF"/>
        </w:rPr>
      </w:pPr>
      <w:r w:rsidRPr="009350D4">
        <w:rPr>
          <w:rFonts w:ascii="Times New Roman" w:hAnsi="Times New Roman" w:cs="Times New Roman"/>
          <w:sz w:val="28"/>
          <w:shd w:val="clear" w:color="auto" w:fill="FFFFFF"/>
        </w:rPr>
        <w:t xml:space="preserve">Для достижения поставленной цели </w:t>
      </w:r>
      <w:r>
        <w:rPr>
          <w:rFonts w:ascii="Times New Roman" w:hAnsi="Times New Roman" w:cs="Times New Roman"/>
          <w:sz w:val="28"/>
          <w:shd w:val="clear" w:color="auto" w:fill="FFFFFF"/>
        </w:rPr>
        <w:t>необходимо решить ряд задач: 1)</w:t>
      </w:r>
      <w:r w:rsidR="00D02A11">
        <w:rPr>
          <w:rFonts w:ascii="Times New Roman" w:hAnsi="Times New Roman" w:cs="Times New Roman"/>
          <w:sz w:val="28"/>
          <w:shd w:val="clear" w:color="auto" w:fill="FFFFFF"/>
        </w:rPr>
        <w:t xml:space="preserve"> </w:t>
      </w:r>
      <w:r w:rsidRPr="009350D4">
        <w:rPr>
          <w:rFonts w:ascii="Times New Roman" w:hAnsi="Times New Roman" w:cs="Times New Roman"/>
          <w:sz w:val="28"/>
          <w:shd w:val="clear" w:color="auto" w:fill="FFFFFF"/>
        </w:rPr>
        <w:t>Изучить теоретические аспекты</w:t>
      </w:r>
      <w:r>
        <w:rPr>
          <w:rFonts w:ascii="Times New Roman" w:hAnsi="Times New Roman" w:cs="Times New Roman"/>
          <w:sz w:val="28"/>
          <w:shd w:val="clear" w:color="auto" w:fill="FFFFFF"/>
        </w:rPr>
        <w:t xml:space="preserve"> изучения сущности проектов, 2)</w:t>
      </w:r>
      <w:r w:rsidR="00D02A11">
        <w:rPr>
          <w:rFonts w:ascii="Times New Roman" w:hAnsi="Times New Roman" w:cs="Times New Roman"/>
          <w:sz w:val="28"/>
          <w:shd w:val="clear" w:color="auto" w:fill="FFFFFF"/>
        </w:rPr>
        <w:t xml:space="preserve"> </w:t>
      </w:r>
      <w:r w:rsidRPr="009350D4">
        <w:rPr>
          <w:rFonts w:ascii="Times New Roman" w:hAnsi="Times New Roman" w:cs="Times New Roman"/>
          <w:sz w:val="28"/>
          <w:shd w:val="clear" w:color="auto" w:fill="FFFFFF"/>
        </w:rPr>
        <w:t>Определить проект в качестве одного из сре</w:t>
      </w:r>
      <w:proofErr w:type="gramStart"/>
      <w:r w:rsidRPr="009350D4">
        <w:rPr>
          <w:rFonts w:ascii="Times New Roman" w:hAnsi="Times New Roman" w:cs="Times New Roman"/>
          <w:sz w:val="28"/>
          <w:shd w:val="clear" w:color="auto" w:fill="FFFFFF"/>
        </w:rPr>
        <w:t>дств стр</w:t>
      </w:r>
      <w:proofErr w:type="gramEnd"/>
      <w:r w:rsidR="005A47C5">
        <w:rPr>
          <w:rFonts w:ascii="Times New Roman" w:hAnsi="Times New Roman" w:cs="Times New Roman"/>
          <w:sz w:val="28"/>
          <w:shd w:val="clear" w:color="auto" w:fill="FFFFFF"/>
        </w:rPr>
        <w:t>атегического развития компании.</w:t>
      </w:r>
    </w:p>
    <w:p w:rsidR="00125B92" w:rsidRPr="00125B92" w:rsidRDefault="009350D4" w:rsidP="00125B92">
      <w:pPr>
        <w:pStyle w:val="a5"/>
        <w:spacing w:line="360" w:lineRule="auto"/>
        <w:jc w:val="both"/>
        <w:rPr>
          <w:rFonts w:ascii="Times New Roman" w:hAnsi="Times New Roman" w:cs="Times New Roman"/>
          <w:sz w:val="28"/>
          <w:shd w:val="clear" w:color="auto" w:fill="FFFFFF"/>
        </w:rPr>
      </w:pPr>
      <w:r w:rsidRPr="009350D4">
        <w:rPr>
          <w:rFonts w:ascii="Times New Roman" w:hAnsi="Times New Roman" w:cs="Times New Roman"/>
          <w:sz w:val="28"/>
          <w:shd w:val="clear" w:color="auto" w:fill="FFFFFF"/>
        </w:rPr>
        <w:t xml:space="preserve">Объектом исследования выступает стратегия организации. Предметом исследования стал проект в качестве средства стратегического развития компании. Теоретической базой для написания работы выступили труды и монографии отечественных специалистов, а также ресурсы сети Интернет. В структуре работы: введение с обоснованием актуальности темы, </w:t>
      </w:r>
      <w:r w:rsidRPr="00D02A11">
        <w:rPr>
          <w:rFonts w:ascii="Times New Roman" w:hAnsi="Times New Roman" w:cs="Times New Roman"/>
          <w:sz w:val="28"/>
          <w:shd w:val="clear" w:color="auto" w:fill="FFFFFF"/>
        </w:rPr>
        <w:t xml:space="preserve">основная часть, состоящая из </w:t>
      </w:r>
      <w:r w:rsidR="00D02A11" w:rsidRPr="00D02A11">
        <w:rPr>
          <w:rFonts w:ascii="Times New Roman" w:hAnsi="Times New Roman" w:cs="Times New Roman"/>
          <w:sz w:val="28"/>
          <w:shd w:val="clear" w:color="auto" w:fill="FFFFFF"/>
        </w:rPr>
        <w:t>двух</w:t>
      </w:r>
      <w:r w:rsidRPr="00D02A11">
        <w:rPr>
          <w:rFonts w:ascii="Times New Roman" w:hAnsi="Times New Roman" w:cs="Times New Roman"/>
          <w:sz w:val="28"/>
          <w:shd w:val="clear" w:color="auto" w:fill="FFFFFF"/>
        </w:rPr>
        <w:t xml:space="preserve"> глав</w:t>
      </w:r>
      <w:r w:rsidRPr="009350D4">
        <w:rPr>
          <w:rFonts w:ascii="Times New Roman" w:hAnsi="Times New Roman" w:cs="Times New Roman"/>
          <w:sz w:val="28"/>
          <w:shd w:val="clear" w:color="auto" w:fill="FFFFFF"/>
        </w:rPr>
        <w:t>, заключение с выводами и список использованной в проце</w:t>
      </w:r>
      <w:r w:rsidR="00D02A11">
        <w:rPr>
          <w:rFonts w:ascii="Times New Roman" w:hAnsi="Times New Roman" w:cs="Times New Roman"/>
          <w:sz w:val="28"/>
          <w:shd w:val="clear" w:color="auto" w:fill="FFFFFF"/>
        </w:rPr>
        <w:t>ссе написания работы литературы</w:t>
      </w:r>
      <w:r w:rsidR="00125B92">
        <w:rPr>
          <w:rFonts w:ascii="Times New Roman" w:hAnsi="Times New Roman" w:cs="Times New Roman"/>
          <w:sz w:val="28"/>
          <w:shd w:val="clear" w:color="auto" w:fill="FFFFFF"/>
        </w:rPr>
        <w:t>.</w:t>
      </w:r>
    </w:p>
    <w:p w:rsidR="00125B92" w:rsidRDefault="001A2C4B" w:rsidP="00125B92">
      <w:pPr>
        <w:pStyle w:val="1"/>
        <w:jc w:val="center"/>
        <w:rPr>
          <w:rFonts w:ascii="Times New Roman" w:hAnsi="Times New Roman" w:cs="Times New Roman"/>
          <w:color w:val="auto"/>
          <w:shd w:val="clear" w:color="auto" w:fill="FFFFFF"/>
        </w:rPr>
      </w:pPr>
      <w:bookmarkStart w:id="2" w:name="_Toc5301589"/>
      <w:bookmarkStart w:id="3" w:name="_Toc7531953"/>
      <w:r>
        <w:rPr>
          <w:rFonts w:ascii="Times New Roman" w:hAnsi="Times New Roman" w:cs="Times New Roman"/>
          <w:color w:val="auto"/>
          <w:shd w:val="clear" w:color="auto" w:fill="FFFFFF"/>
        </w:rPr>
        <w:lastRenderedPageBreak/>
        <w:t>Г</w:t>
      </w:r>
      <w:r w:rsidR="0007427A">
        <w:rPr>
          <w:rFonts w:ascii="Times New Roman" w:hAnsi="Times New Roman" w:cs="Times New Roman"/>
          <w:color w:val="auto"/>
          <w:shd w:val="clear" w:color="auto" w:fill="FFFFFF"/>
        </w:rPr>
        <w:t xml:space="preserve">ЛАВА </w:t>
      </w:r>
      <w:r w:rsidR="00E344B5" w:rsidRPr="00650F17">
        <w:rPr>
          <w:rFonts w:ascii="Times New Roman" w:hAnsi="Times New Roman" w:cs="Times New Roman"/>
          <w:color w:val="auto"/>
          <w:shd w:val="clear" w:color="auto" w:fill="FFFFFF"/>
        </w:rPr>
        <w:t xml:space="preserve">1. </w:t>
      </w:r>
      <w:bookmarkEnd w:id="2"/>
      <w:r w:rsidR="005A47C5" w:rsidRPr="005A47C5">
        <w:rPr>
          <w:rFonts w:ascii="Times New Roman" w:hAnsi="Times New Roman" w:cs="Times New Roman"/>
          <w:color w:val="auto"/>
          <w:shd w:val="clear" w:color="auto" w:fill="FFFFFF"/>
        </w:rPr>
        <w:t>У</w:t>
      </w:r>
      <w:r w:rsidR="005A47C5">
        <w:rPr>
          <w:rFonts w:ascii="Times New Roman" w:hAnsi="Times New Roman" w:cs="Times New Roman"/>
          <w:color w:val="auto"/>
          <w:shd w:val="clear" w:color="auto" w:fill="FFFFFF"/>
        </w:rPr>
        <w:t>ПРАВЛЕНИЕ</w:t>
      </w:r>
      <w:r w:rsidR="005A47C5" w:rsidRPr="005A47C5">
        <w:rPr>
          <w:rFonts w:ascii="Times New Roman" w:hAnsi="Times New Roman" w:cs="Times New Roman"/>
          <w:color w:val="auto"/>
          <w:shd w:val="clear" w:color="auto" w:fill="FFFFFF"/>
        </w:rPr>
        <w:t xml:space="preserve"> </w:t>
      </w:r>
      <w:r w:rsidR="005A47C5">
        <w:rPr>
          <w:rFonts w:ascii="Times New Roman" w:hAnsi="Times New Roman" w:cs="Times New Roman"/>
          <w:color w:val="auto"/>
          <w:shd w:val="clear" w:color="auto" w:fill="FFFFFF"/>
        </w:rPr>
        <w:t>ПРОЕКТАМИ</w:t>
      </w:r>
      <w:r w:rsidR="005A47C5" w:rsidRPr="005A47C5">
        <w:rPr>
          <w:rFonts w:ascii="Times New Roman" w:hAnsi="Times New Roman" w:cs="Times New Roman"/>
          <w:color w:val="auto"/>
          <w:shd w:val="clear" w:color="auto" w:fill="FFFFFF"/>
        </w:rPr>
        <w:t xml:space="preserve"> </w:t>
      </w:r>
      <w:r w:rsidR="005A47C5">
        <w:rPr>
          <w:rFonts w:ascii="Times New Roman" w:hAnsi="Times New Roman" w:cs="Times New Roman"/>
          <w:color w:val="auto"/>
          <w:shd w:val="clear" w:color="auto" w:fill="FFFFFF"/>
        </w:rPr>
        <w:t>КАК</w:t>
      </w:r>
      <w:r w:rsidR="005A47C5" w:rsidRPr="005A47C5">
        <w:rPr>
          <w:rFonts w:ascii="Times New Roman" w:hAnsi="Times New Roman" w:cs="Times New Roman"/>
          <w:color w:val="auto"/>
          <w:shd w:val="clear" w:color="auto" w:fill="FFFFFF"/>
        </w:rPr>
        <w:t xml:space="preserve"> </w:t>
      </w:r>
      <w:r w:rsidR="005A47C5">
        <w:rPr>
          <w:rFonts w:ascii="Times New Roman" w:hAnsi="Times New Roman" w:cs="Times New Roman"/>
          <w:color w:val="auto"/>
          <w:shd w:val="clear" w:color="auto" w:fill="FFFFFF"/>
        </w:rPr>
        <w:t>СРЕДСТВО</w:t>
      </w:r>
      <w:r w:rsidR="005A47C5" w:rsidRPr="005A47C5">
        <w:rPr>
          <w:rFonts w:ascii="Times New Roman" w:hAnsi="Times New Roman" w:cs="Times New Roman"/>
          <w:color w:val="auto"/>
          <w:shd w:val="clear" w:color="auto" w:fill="FFFFFF"/>
        </w:rPr>
        <w:t xml:space="preserve"> </w:t>
      </w:r>
      <w:r w:rsidR="005A47C5">
        <w:rPr>
          <w:rFonts w:ascii="Times New Roman" w:hAnsi="Times New Roman" w:cs="Times New Roman"/>
          <w:color w:val="auto"/>
          <w:shd w:val="clear" w:color="auto" w:fill="FFFFFF"/>
        </w:rPr>
        <w:t>ЭФФЕКТИВНОГО РАЗВИТИЯ</w:t>
      </w:r>
      <w:r w:rsidR="005A47C5" w:rsidRPr="005A47C5">
        <w:rPr>
          <w:rFonts w:ascii="Times New Roman" w:hAnsi="Times New Roman" w:cs="Times New Roman"/>
          <w:color w:val="auto"/>
          <w:shd w:val="clear" w:color="auto" w:fill="FFFFFF"/>
        </w:rPr>
        <w:t xml:space="preserve"> </w:t>
      </w:r>
      <w:r w:rsidR="005A47C5">
        <w:rPr>
          <w:rFonts w:ascii="Times New Roman" w:hAnsi="Times New Roman" w:cs="Times New Roman"/>
          <w:color w:val="auto"/>
          <w:shd w:val="clear" w:color="auto" w:fill="FFFFFF"/>
        </w:rPr>
        <w:t>ОБЪЕКТОВ УПРАВЛЕНИЯ</w:t>
      </w:r>
      <w:bookmarkStart w:id="4" w:name="_Toc5301590"/>
      <w:bookmarkEnd w:id="3"/>
    </w:p>
    <w:p w:rsidR="00125B92" w:rsidRPr="00125B92" w:rsidRDefault="00125B92" w:rsidP="00125B92"/>
    <w:p w:rsidR="005A47C5" w:rsidRPr="00125B92" w:rsidRDefault="005A47C5" w:rsidP="00125B92">
      <w:pPr>
        <w:spacing w:line="360" w:lineRule="auto"/>
        <w:jc w:val="both"/>
        <w:rPr>
          <w:rFonts w:ascii="Times New Roman" w:hAnsi="Times New Roman" w:cs="Times New Roman"/>
          <w:b/>
          <w:sz w:val="28"/>
          <w:szCs w:val="28"/>
          <w:shd w:val="clear" w:color="auto" w:fill="FFFFFF"/>
        </w:rPr>
      </w:pPr>
      <w:r w:rsidRPr="00125B92">
        <w:rPr>
          <w:rFonts w:ascii="Times New Roman" w:hAnsi="Times New Roman" w:cs="Times New Roman"/>
          <w:sz w:val="28"/>
          <w:szCs w:val="28"/>
        </w:rPr>
        <w:t>Сегодня программы и проекты имеют огромную важность для многих коммерческих и государственных организаций. Благодаря проектам предприятия могут увеличить прибыль, улучшить процесс создания концепции продукта, его разработки и внедрения на рынок, способствовать созданию новых или усовершенствованных сре</w:t>
      </w:r>
      <w:proofErr w:type="gramStart"/>
      <w:r w:rsidRPr="00125B92">
        <w:rPr>
          <w:rFonts w:ascii="Times New Roman" w:hAnsi="Times New Roman" w:cs="Times New Roman"/>
          <w:sz w:val="28"/>
          <w:szCs w:val="28"/>
        </w:rPr>
        <w:t>дств пр</w:t>
      </w:r>
      <w:proofErr w:type="gramEnd"/>
      <w:r w:rsidRPr="00125B92">
        <w:rPr>
          <w:rFonts w:ascii="Times New Roman" w:hAnsi="Times New Roman" w:cs="Times New Roman"/>
          <w:sz w:val="28"/>
          <w:szCs w:val="28"/>
        </w:rPr>
        <w:t>оизводства, информационных систем. Широкомасштабные проекты управления, такие как реструктуризация или реорганизация, общее снижение затрат и себестоимости, перемещение завода или офиса и т.п., жизненно необходимы для продолжения успешной деятельности и развития предприятий.</w:t>
      </w:r>
    </w:p>
    <w:p w:rsidR="00D02A11" w:rsidRPr="00125B92" w:rsidRDefault="005A47C5" w:rsidP="00125B92">
      <w:pPr>
        <w:spacing w:line="360" w:lineRule="auto"/>
        <w:jc w:val="both"/>
        <w:rPr>
          <w:rFonts w:ascii="Times New Roman" w:hAnsi="Times New Roman" w:cs="Times New Roman"/>
          <w:b/>
          <w:sz w:val="28"/>
          <w:szCs w:val="28"/>
        </w:rPr>
      </w:pPr>
      <w:r w:rsidRPr="00125B92">
        <w:rPr>
          <w:rFonts w:ascii="Times New Roman" w:hAnsi="Times New Roman" w:cs="Times New Roman"/>
          <w:sz w:val="28"/>
          <w:szCs w:val="28"/>
        </w:rPr>
        <w:t>Проекты представляют собой инструмент развития и совершенствования государственных организаций на всех уровнях: города, района, страны. При помощи программ и проектов образовательные, здравоохранительные и другие учреждения вводят новые и совершенствуют уже предоставляемые ими услуги. Но во всех этих организациях - государственных, общественных и коммерческих - отмечается, что, хотя в них фактически ведется много проектов, они плохо продуманы и редко имеют должное управление</w:t>
      </w:r>
      <w:r w:rsidR="00FC18C0" w:rsidRPr="00125B92">
        <w:rPr>
          <w:rFonts w:ascii="Times New Roman" w:hAnsi="Times New Roman" w:cs="Times New Roman"/>
          <w:sz w:val="28"/>
          <w:szCs w:val="28"/>
        </w:rPr>
        <w:t xml:space="preserve"> [1, 426 </w:t>
      </w:r>
      <w:r w:rsidR="00FC18C0" w:rsidRPr="00125B92">
        <w:rPr>
          <w:rFonts w:ascii="Times New Roman" w:hAnsi="Times New Roman" w:cs="Times New Roman"/>
          <w:sz w:val="28"/>
          <w:szCs w:val="28"/>
          <w:lang w:val="en-US"/>
        </w:rPr>
        <w:t>c</w:t>
      </w:r>
      <w:r w:rsidR="00FC18C0" w:rsidRPr="00125B92">
        <w:rPr>
          <w:rFonts w:ascii="Times New Roman" w:hAnsi="Times New Roman" w:cs="Times New Roman"/>
          <w:sz w:val="28"/>
          <w:szCs w:val="28"/>
        </w:rPr>
        <w:t>.]</w:t>
      </w:r>
      <w:r w:rsidRPr="00125B92">
        <w:rPr>
          <w:rFonts w:ascii="Times New Roman" w:hAnsi="Times New Roman" w:cs="Times New Roman"/>
          <w:sz w:val="28"/>
          <w:szCs w:val="28"/>
        </w:rPr>
        <w:t>. Чтобы исправить ситуацию необходимо понять концепцию, процессы, методы и средства профессионального управления проектами.</w:t>
      </w:r>
    </w:p>
    <w:p w:rsidR="005A47C5" w:rsidRPr="00D21E7C" w:rsidRDefault="005A47C5" w:rsidP="00D21E7C">
      <w:pPr>
        <w:pStyle w:val="2"/>
        <w:numPr>
          <w:ilvl w:val="1"/>
          <w:numId w:val="14"/>
        </w:numPr>
        <w:rPr>
          <w:rFonts w:ascii="Times New Roman" w:hAnsi="Times New Roman" w:cs="Times New Roman"/>
          <w:color w:val="auto"/>
          <w:sz w:val="28"/>
        </w:rPr>
      </w:pPr>
      <w:bookmarkStart w:id="5" w:name="_Toc7531954"/>
      <w:bookmarkEnd w:id="4"/>
      <w:r>
        <w:rPr>
          <w:rFonts w:ascii="Times New Roman" w:hAnsi="Times New Roman" w:cs="Times New Roman"/>
          <w:color w:val="auto"/>
          <w:sz w:val="28"/>
        </w:rPr>
        <w:t>Важность эффективного управления проектом</w:t>
      </w:r>
      <w:bookmarkEnd w:id="5"/>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Чтобы достичь желаемых результатов в установленные сроки и в пределах определенных затрат денежных или иных важных ресурсов необходимо качественно управлять проектами</w:t>
      </w:r>
      <w:r w:rsidR="00FC18C0" w:rsidRPr="00FC18C0">
        <w:rPr>
          <w:rFonts w:ascii="Times New Roman" w:hAnsi="Times New Roman" w:cs="Times New Roman"/>
          <w:sz w:val="28"/>
        </w:rPr>
        <w:t xml:space="preserve"> [2, 56 </w:t>
      </w:r>
      <w:r w:rsidR="00FC18C0">
        <w:rPr>
          <w:rFonts w:ascii="Times New Roman" w:hAnsi="Times New Roman" w:cs="Times New Roman"/>
          <w:sz w:val="28"/>
          <w:lang w:val="en-US"/>
        </w:rPr>
        <w:t>c</w:t>
      </w:r>
      <w:r w:rsidR="00FC18C0">
        <w:rPr>
          <w:rFonts w:ascii="Times New Roman" w:hAnsi="Times New Roman" w:cs="Times New Roman"/>
          <w:sz w:val="28"/>
        </w:rPr>
        <w:t>.</w:t>
      </w:r>
      <w:r w:rsidR="00FC18C0" w:rsidRPr="00FC18C0">
        <w:rPr>
          <w:rFonts w:ascii="Times New Roman" w:hAnsi="Times New Roman" w:cs="Times New Roman"/>
          <w:sz w:val="28"/>
        </w:rPr>
        <w:t>]</w:t>
      </w:r>
      <w:r w:rsidRPr="005A47C5">
        <w:rPr>
          <w:rFonts w:ascii="Times New Roman" w:hAnsi="Times New Roman" w:cs="Times New Roman"/>
          <w:sz w:val="28"/>
        </w:rPr>
        <w:t>. На практике ошибки в управлении проектами приводили к следующему:</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ожидаемая прибыль от коммерческих контрактов оборачивалась убытками из-за превышения первоначальной стоимости, несоблюдения сроков и выплаты штрафов;</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lastRenderedPageBreak/>
        <w:t>- новые продукты выводились на рынок с большим опозданием, что пагубно отражалось на достижении целей бизнес-плана и на возможностях продвижения продуктов на рынке;</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научно-исследовательские и опытно-конструкторские работы (НИОКР) завершались слишком поздно для того, чтобы их результаты были эффективно использованы в целях производства соответствующих продуктов;</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xml:space="preserve">- задерживался ввод в действие основных производственных средств, что приводило к невыполнению </w:t>
      </w:r>
      <w:proofErr w:type="gramStart"/>
      <w:r w:rsidRPr="005A47C5">
        <w:rPr>
          <w:rFonts w:ascii="Times New Roman" w:hAnsi="Times New Roman" w:cs="Times New Roman"/>
          <w:sz w:val="28"/>
        </w:rPr>
        <w:t>бизнес-целей</w:t>
      </w:r>
      <w:proofErr w:type="gramEnd"/>
      <w:r w:rsidRPr="005A47C5">
        <w:rPr>
          <w:rFonts w:ascii="Times New Roman" w:hAnsi="Times New Roman" w:cs="Times New Roman"/>
          <w:sz w:val="28"/>
        </w:rPr>
        <w:t xml:space="preserve"> по продуктовым рядам, для производства которых используются такие средства;</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проекты по информационным системам выполнялись с нарушением графика и превышением бюджета, что оказывало негативное влияние на управление, общие затраты и эффективность деятельности.</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xml:space="preserve">Ошибки в одном значительном проекте могут являться причиной потери прибыли множества других связанных с ним проектов, обеспеченных должным управлением. Слишком часто мониторинг и оценка </w:t>
      </w:r>
      <w:proofErr w:type="spellStart"/>
      <w:r w:rsidRPr="005A47C5">
        <w:rPr>
          <w:rFonts w:ascii="Times New Roman" w:hAnsi="Times New Roman" w:cs="Times New Roman"/>
          <w:sz w:val="28"/>
        </w:rPr>
        <w:t>высокорискованных</w:t>
      </w:r>
      <w:proofErr w:type="spellEnd"/>
      <w:r w:rsidRPr="005A47C5">
        <w:rPr>
          <w:rFonts w:ascii="Times New Roman" w:hAnsi="Times New Roman" w:cs="Times New Roman"/>
          <w:sz w:val="28"/>
        </w:rPr>
        <w:t xml:space="preserve"> проектов оказываются неэффективными, и ошибки становятся очевидными тогда, когда уже поздно предпринимать какие-либо меры по исправлению нежелательных последствий.</w:t>
      </w:r>
    </w:p>
    <w:p w:rsidR="005A47C5" w:rsidRPr="00D21E7C" w:rsidRDefault="005A47C5" w:rsidP="00D21E7C">
      <w:pPr>
        <w:pStyle w:val="a5"/>
        <w:spacing w:line="360" w:lineRule="auto"/>
        <w:jc w:val="both"/>
        <w:rPr>
          <w:rFonts w:ascii="Times New Roman" w:hAnsi="Times New Roman" w:cs="Times New Roman"/>
          <w:sz w:val="28"/>
        </w:rPr>
      </w:pPr>
      <w:r w:rsidRPr="005A47C5">
        <w:rPr>
          <w:rFonts w:ascii="Times New Roman" w:hAnsi="Times New Roman" w:cs="Times New Roman"/>
          <w:sz w:val="28"/>
        </w:rPr>
        <w:t>Поэтому важно, чтобы каждая организация, несущая общую ответственность за проект, обладала умением эффективно им управлять.</w:t>
      </w:r>
    </w:p>
    <w:p w:rsidR="005A47C5" w:rsidRPr="00D21E7C" w:rsidRDefault="005A47C5" w:rsidP="00D21E7C">
      <w:pPr>
        <w:pStyle w:val="2"/>
        <w:numPr>
          <w:ilvl w:val="1"/>
          <w:numId w:val="14"/>
        </w:numPr>
        <w:rPr>
          <w:rFonts w:ascii="Times New Roman" w:hAnsi="Times New Roman" w:cs="Times New Roman"/>
          <w:color w:val="auto"/>
          <w:sz w:val="28"/>
        </w:rPr>
      </w:pPr>
      <w:bookmarkStart w:id="6" w:name="_Toc7531955"/>
      <w:r>
        <w:rPr>
          <w:rFonts w:ascii="Times New Roman" w:hAnsi="Times New Roman" w:cs="Times New Roman"/>
          <w:color w:val="auto"/>
          <w:sz w:val="28"/>
        </w:rPr>
        <w:t>Триада концепций управления проектами</w:t>
      </w:r>
      <w:bookmarkEnd w:id="6"/>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Управление проектами имеет определенное предназначение и причины, подтверждающие существование этого относительно нового метода управления и преследует двоякую цель:</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добиться, чтобы программы и проекты при их первоначальном рассмотрении и утверждении учитывали возможные приемлемые риски применительно к основным целям: техническим, затратным и временным;</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xml:space="preserve">- эффективно планировать, контролировать и вести каждый проект одновременно со всеми другими программами и проектами так, чтобы в </w:t>
      </w:r>
      <w:r w:rsidRPr="005A47C5">
        <w:rPr>
          <w:rFonts w:ascii="Times New Roman" w:hAnsi="Times New Roman" w:cs="Times New Roman"/>
          <w:sz w:val="28"/>
        </w:rPr>
        <w:lastRenderedPageBreak/>
        <w:t>результате их реализации были достигнуты намеченные цели: получение определенных результатов в соответствии с календарным планом и в рамках намеченного бюджета.</w:t>
      </w:r>
    </w:p>
    <w:p w:rsidR="0020135E"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Первая из этих целей тесно связана со стратегией управления организацией. За последние несколько лет практическое применение методик управления проектами на этапах стратегического планирования и формирования концепции проекта введено во многих организациях и уже принесло большую пользу</w:t>
      </w:r>
      <w:r w:rsidR="00FC18C0" w:rsidRPr="00FC18C0">
        <w:rPr>
          <w:rFonts w:ascii="Times New Roman" w:hAnsi="Times New Roman" w:cs="Times New Roman"/>
          <w:sz w:val="28"/>
        </w:rPr>
        <w:t xml:space="preserve"> [3, 154 </w:t>
      </w:r>
      <w:r w:rsidR="00FC18C0">
        <w:rPr>
          <w:rFonts w:ascii="Times New Roman" w:hAnsi="Times New Roman" w:cs="Times New Roman"/>
          <w:sz w:val="28"/>
          <w:lang w:val="en-US"/>
        </w:rPr>
        <w:t>c</w:t>
      </w:r>
      <w:r w:rsidR="00FC18C0" w:rsidRPr="00FC18C0">
        <w:rPr>
          <w:rFonts w:ascii="Times New Roman" w:hAnsi="Times New Roman" w:cs="Times New Roman"/>
          <w:sz w:val="28"/>
        </w:rPr>
        <w:t>.]</w:t>
      </w:r>
      <w:r w:rsidRPr="005A47C5">
        <w:rPr>
          <w:rFonts w:ascii="Times New Roman" w:hAnsi="Times New Roman" w:cs="Times New Roman"/>
          <w:sz w:val="28"/>
        </w:rPr>
        <w:t>. Слишком часто неудачи проекта могут быть вызваны нереалистично определенными техническими параметрами, затратами и календарным планом, а также неадекватным анализом рисков и управлением.</w:t>
      </w:r>
    </w:p>
    <w:p w:rsidR="00887DED" w:rsidRDefault="00887DED" w:rsidP="00887DED">
      <w:pPr>
        <w:pStyle w:val="a5"/>
        <w:spacing w:line="360" w:lineRule="auto"/>
        <w:ind w:hanging="284"/>
        <w:jc w:val="both"/>
        <w:rPr>
          <w:rFonts w:ascii="Times New Roman" w:hAnsi="Times New Roman" w:cs="Times New Roman"/>
          <w:sz w:val="28"/>
        </w:rPr>
      </w:pPr>
      <w:r>
        <w:rPr>
          <w:rFonts w:ascii="Times New Roman" w:hAnsi="Times New Roman" w:cs="Times New Roman"/>
          <w:noProof/>
          <w:sz w:val="28"/>
          <w:lang w:eastAsia="ru-RU"/>
        </w:rPr>
        <w:drawing>
          <wp:inline distT="0" distB="0" distL="0" distR="0" wp14:anchorId="3B776FD1" wp14:editId="700967AF">
            <wp:extent cx="5940425" cy="2592070"/>
            <wp:effectExtent l="0" t="0" r="317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JPG"/>
                    <pic:cNvPicPr/>
                  </pic:nvPicPr>
                  <pic:blipFill>
                    <a:blip r:embed="rId13">
                      <a:extLst>
                        <a:ext uri="{28A0092B-C50C-407E-A947-70E740481C1C}">
                          <a14:useLocalDpi xmlns:a14="http://schemas.microsoft.com/office/drawing/2010/main" val="0"/>
                        </a:ext>
                      </a:extLst>
                    </a:blip>
                    <a:stretch>
                      <a:fillRect/>
                    </a:stretch>
                  </pic:blipFill>
                  <pic:spPr>
                    <a:xfrm>
                      <a:off x="0" y="0"/>
                      <a:ext cx="5940425" cy="2592070"/>
                    </a:xfrm>
                    <a:prstGeom prst="rect">
                      <a:avLst/>
                    </a:prstGeom>
                  </pic:spPr>
                </pic:pic>
              </a:graphicData>
            </a:graphic>
          </wp:inline>
        </w:drawing>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Триада концепций управления проектами содержит три основные концепции профессионального управления проектами:</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определение центров ответственности за проект в целом (так называемой общей ответственности);</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системы комплексного и прогнозирующего планирования и контроля;</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создание и управление командой проекта с целью объединения и координации усилий всех исполнителей, задействованных в нем.</w:t>
      </w:r>
    </w:p>
    <w:p w:rsidR="00FE725A" w:rsidRDefault="00FE725A" w:rsidP="005A47C5">
      <w:pPr>
        <w:pStyle w:val="a5"/>
        <w:spacing w:line="360" w:lineRule="auto"/>
        <w:jc w:val="both"/>
        <w:rPr>
          <w:rFonts w:ascii="Times New Roman" w:hAnsi="Times New Roman" w:cs="Times New Roman"/>
          <w:b/>
          <w:sz w:val="28"/>
        </w:rPr>
      </w:pPr>
    </w:p>
    <w:p w:rsidR="00FE725A" w:rsidRDefault="00FE725A" w:rsidP="005A47C5">
      <w:pPr>
        <w:pStyle w:val="a5"/>
        <w:spacing w:line="360" w:lineRule="auto"/>
        <w:jc w:val="both"/>
        <w:rPr>
          <w:rFonts w:ascii="Times New Roman" w:hAnsi="Times New Roman" w:cs="Times New Roman"/>
          <w:b/>
          <w:sz w:val="28"/>
        </w:rPr>
      </w:pPr>
    </w:p>
    <w:p w:rsidR="00FE725A" w:rsidRDefault="00FE725A" w:rsidP="005A47C5">
      <w:pPr>
        <w:pStyle w:val="a5"/>
        <w:spacing w:line="360" w:lineRule="auto"/>
        <w:jc w:val="both"/>
        <w:rPr>
          <w:rFonts w:ascii="Times New Roman" w:hAnsi="Times New Roman" w:cs="Times New Roman"/>
          <w:b/>
          <w:sz w:val="28"/>
        </w:rPr>
      </w:pPr>
    </w:p>
    <w:p w:rsidR="005A47C5" w:rsidRPr="00FE725A" w:rsidRDefault="005A47C5" w:rsidP="005A47C5">
      <w:pPr>
        <w:pStyle w:val="a5"/>
        <w:spacing w:line="360" w:lineRule="auto"/>
        <w:jc w:val="both"/>
        <w:rPr>
          <w:rFonts w:ascii="Times New Roman" w:hAnsi="Times New Roman" w:cs="Times New Roman"/>
          <w:b/>
          <w:sz w:val="28"/>
        </w:rPr>
      </w:pPr>
      <w:r w:rsidRPr="00FE725A">
        <w:rPr>
          <w:rFonts w:ascii="Times New Roman" w:hAnsi="Times New Roman" w:cs="Times New Roman"/>
          <w:b/>
          <w:sz w:val="28"/>
        </w:rPr>
        <w:lastRenderedPageBreak/>
        <w:t>Центры ответственности</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xml:space="preserve">В любой организации, выполняющей проект, должны быть назначены лица, которые будут нести ответственность за ход работы над ним. Наиболее важными являются </w:t>
      </w:r>
      <w:proofErr w:type="gramStart"/>
      <w:r w:rsidRPr="005A47C5">
        <w:rPr>
          <w:rFonts w:ascii="Times New Roman" w:hAnsi="Times New Roman" w:cs="Times New Roman"/>
          <w:sz w:val="28"/>
        </w:rPr>
        <w:t>следующие</w:t>
      </w:r>
      <w:proofErr w:type="gramEnd"/>
      <w:r w:rsidRPr="005A47C5">
        <w:rPr>
          <w:rFonts w:ascii="Times New Roman" w:hAnsi="Times New Roman" w:cs="Times New Roman"/>
          <w:sz w:val="28"/>
        </w:rPr>
        <w:t>:</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на уровне высшего исполнительного руководства компании – генеральный директор, спонсор проекта;</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на уровне проекта - менеджер проекта;</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на уровне функционального подразделения или участника проекта - функциональные лидеры проекта.</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Роль спонсора проекта обычно исполняет менеджер высшего звена, который одновременно может быть генеральным директором. Данное лицо обеспечивает стратегическое руководство проектом, действуя от имени высшего руководства организации-спонсора ил</w:t>
      </w:r>
      <w:r>
        <w:rPr>
          <w:rFonts w:ascii="Times New Roman" w:hAnsi="Times New Roman" w:cs="Times New Roman"/>
          <w:sz w:val="28"/>
        </w:rPr>
        <w:t>и организации-владельца проекта</w:t>
      </w:r>
      <w:r w:rsidRPr="005A47C5">
        <w:rPr>
          <w:rFonts w:ascii="Times New Roman" w:hAnsi="Times New Roman" w:cs="Times New Roman"/>
          <w:sz w:val="28"/>
        </w:rPr>
        <w:t xml:space="preserve">. </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xml:space="preserve">Роль менеджера проекта по своей сути ближе к практической деятельности: он определяет рамки, цели и задачи проекта в соответствии со </w:t>
      </w:r>
      <w:proofErr w:type="gramStart"/>
      <w:r w:rsidRPr="005A47C5">
        <w:rPr>
          <w:rFonts w:ascii="Times New Roman" w:hAnsi="Times New Roman" w:cs="Times New Roman"/>
          <w:sz w:val="28"/>
        </w:rPr>
        <w:t>стратегическими</w:t>
      </w:r>
      <w:proofErr w:type="gramEnd"/>
      <w:r w:rsidRPr="005A47C5">
        <w:rPr>
          <w:rFonts w:ascii="Times New Roman" w:hAnsi="Times New Roman" w:cs="Times New Roman"/>
          <w:sz w:val="28"/>
        </w:rPr>
        <w:t xml:space="preserve"> бизнес-требованиями спонсора. Менеджер проекта также координирует деятельность по планированию и исполнению проекта и руководит ею в соответствии с утвержденными календарным планом, стоимостью и техническими задачами. </w:t>
      </w:r>
    </w:p>
    <w:p w:rsid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Несколько функциональных лидеров проекта возглавляет работу в рамках отведенных им отдельных функций и подфункций (маркетинг, инжиниринг, тестирование, производство, изготовление и т.д.). Каждая из этих ролей более подробно описана в последующих главах, причем особое внимание уделено обязанностям менеджера проекта как основного центра ответственности в проекте</w:t>
      </w:r>
      <w:r w:rsidR="00E67110" w:rsidRPr="00E67110">
        <w:rPr>
          <w:rFonts w:ascii="Times New Roman" w:hAnsi="Times New Roman" w:cs="Times New Roman"/>
          <w:sz w:val="28"/>
        </w:rPr>
        <w:t xml:space="preserve"> [4]</w:t>
      </w:r>
      <w:r w:rsidRPr="005A47C5">
        <w:rPr>
          <w:rFonts w:ascii="Times New Roman" w:hAnsi="Times New Roman" w:cs="Times New Roman"/>
          <w:sz w:val="28"/>
        </w:rPr>
        <w:t>.</w:t>
      </w:r>
    </w:p>
    <w:p w:rsidR="005A47C5" w:rsidRPr="00FC18C0" w:rsidRDefault="005A47C5" w:rsidP="005A47C5">
      <w:pPr>
        <w:pStyle w:val="a5"/>
        <w:spacing w:line="360" w:lineRule="auto"/>
        <w:jc w:val="both"/>
        <w:rPr>
          <w:rFonts w:ascii="Times New Roman" w:hAnsi="Times New Roman" w:cs="Times New Roman"/>
          <w:b/>
          <w:sz w:val="28"/>
        </w:rPr>
      </w:pPr>
      <w:r w:rsidRPr="00FC18C0">
        <w:rPr>
          <w:rFonts w:ascii="Times New Roman" w:hAnsi="Times New Roman" w:cs="Times New Roman"/>
          <w:b/>
          <w:sz w:val="28"/>
        </w:rPr>
        <w:t>Системы комплексного и прогнозирующего планирования и контроля</w:t>
      </w:r>
    </w:p>
    <w:p w:rsidR="005A47C5" w:rsidRPr="005A47C5" w:rsidRDefault="005A47C5" w:rsidP="005A47C5">
      <w:pPr>
        <w:pStyle w:val="a5"/>
        <w:spacing w:line="360" w:lineRule="auto"/>
        <w:jc w:val="both"/>
        <w:rPr>
          <w:rFonts w:ascii="Times New Roman" w:hAnsi="Times New Roman" w:cs="Times New Roman"/>
          <w:sz w:val="28"/>
        </w:rPr>
      </w:pPr>
      <w:r w:rsidRPr="005A47C5">
        <w:rPr>
          <w:rFonts w:ascii="Times New Roman" w:hAnsi="Times New Roman" w:cs="Times New Roman"/>
          <w:sz w:val="28"/>
        </w:rPr>
        <w:t xml:space="preserve">Вторая концепция триады управления проектом требует, чтобы планирование и контроль в каждом проекте были комплексными. Это </w:t>
      </w:r>
      <w:r w:rsidRPr="005A47C5">
        <w:rPr>
          <w:rFonts w:ascii="Times New Roman" w:hAnsi="Times New Roman" w:cs="Times New Roman"/>
          <w:sz w:val="28"/>
        </w:rPr>
        <w:lastRenderedPageBreak/>
        <w:t>означает, что планирование и контроль должны охватывать все участвующие в проекте подразделения или организации в течение всего жизненного цикла проекта и учитывать всю имеющую отношение к проекту информацию (календарный план, стоимость, технические аспекты). Большинство организаций сталкивается с необходимостью одновременного планирования и исполнения нескольких проектов при условии использования общих ресурсов, что приводит к необходимости создания единой системы планирования и контроля всех реализуемых проектов.</w:t>
      </w:r>
    </w:p>
    <w:p w:rsidR="005A47C5" w:rsidRPr="00D21E7C" w:rsidRDefault="005A47C5" w:rsidP="005A47C5">
      <w:pPr>
        <w:pStyle w:val="a5"/>
        <w:spacing w:line="360" w:lineRule="auto"/>
        <w:jc w:val="both"/>
        <w:rPr>
          <w:rFonts w:ascii="Times New Roman" w:hAnsi="Times New Roman" w:cs="Times New Roman"/>
          <w:b/>
          <w:sz w:val="28"/>
        </w:rPr>
      </w:pPr>
      <w:r w:rsidRPr="00D21E7C">
        <w:rPr>
          <w:rFonts w:ascii="Times New Roman" w:hAnsi="Times New Roman" w:cs="Times New Roman"/>
          <w:b/>
          <w:sz w:val="28"/>
        </w:rPr>
        <w:t>Команда проекта</w:t>
      </w:r>
    </w:p>
    <w:p w:rsidR="005A47C5" w:rsidRDefault="005A47C5" w:rsidP="00D21E7C">
      <w:pPr>
        <w:pStyle w:val="a5"/>
        <w:spacing w:line="360" w:lineRule="auto"/>
        <w:jc w:val="both"/>
        <w:rPr>
          <w:rFonts w:ascii="Times New Roman" w:hAnsi="Times New Roman" w:cs="Times New Roman"/>
          <w:sz w:val="28"/>
        </w:rPr>
      </w:pPr>
      <w:r w:rsidRPr="005A47C5">
        <w:rPr>
          <w:rFonts w:ascii="Times New Roman" w:hAnsi="Times New Roman" w:cs="Times New Roman"/>
          <w:sz w:val="28"/>
        </w:rPr>
        <w:t>Третья составляющая триады - это создание и управление командой проекта для объединения действий всех его участников. Проект по определению включает в себя множество разнообразных работ, выполнение которых требует опыта и затрат рабочего времени ряда специалистов. Выполнение этих работ поручается различным людям как из организации, несущей основную ответственность за проект, так и из сторонних организаций. Другие сотрудники отвечают за принятие решений, соответствие проектной деятельности требованиям законодательных / нормативных актов и процедур, согласование / утверждение документов по определенным аспектам проекта. Каждый человек, привлекаемый к работе, рассматривается как член команды проекта. Наибольшая эффективность управления достигается в случае, когда все участники работают сообща, как слаженная команда, под общим управлением менеджера проекта</w:t>
      </w:r>
      <w:r w:rsidR="00E67110" w:rsidRPr="00E67110">
        <w:rPr>
          <w:rFonts w:ascii="Times New Roman" w:hAnsi="Times New Roman" w:cs="Times New Roman"/>
          <w:sz w:val="28"/>
        </w:rPr>
        <w:t xml:space="preserve"> [5, 380 </w:t>
      </w:r>
      <w:r w:rsidR="00E67110">
        <w:rPr>
          <w:rFonts w:ascii="Times New Roman" w:hAnsi="Times New Roman" w:cs="Times New Roman"/>
          <w:sz w:val="28"/>
          <w:lang w:val="en-US"/>
        </w:rPr>
        <w:t>c</w:t>
      </w:r>
      <w:r w:rsidR="00E67110" w:rsidRPr="00E67110">
        <w:rPr>
          <w:rFonts w:ascii="Times New Roman" w:hAnsi="Times New Roman" w:cs="Times New Roman"/>
          <w:sz w:val="28"/>
        </w:rPr>
        <w:t>.]</w:t>
      </w:r>
      <w:r w:rsidRPr="005A47C5">
        <w:rPr>
          <w:rFonts w:ascii="Times New Roman" w:hAnsi="Times New Roman" w:cs="Times New Roman"/>
          <w:sz w:val="28"/>
        </w:rPr>
        <w:t>.</w:t>
      </w:r>
    </w:p>
    <w:p w:rsidR="005A47C5" w:rsidRPr="00D21E7C" w:rsidRDefault="00CC076C" w:rsidP="00D21E7C">
      <w:pPr>
        <w:pStyle w:val="2"/>
        <w:numPr>
          <w:ilvl w:val="1"/>
          <w:numId w:val="14"/>
        </w:numPr>
        <w:rPr>
          <w:rFonts w:ascii="Times New Roman" w:hAnsi="Times New Roman" w:cs="Times New Roman"/>
          <w:color w:val="auto"/>
          <w:sz w:val="28"/>
        </w:rPr>
      </w:pPr>
      <w:bookmarkStart w:id="7" w:name="_Toc7531956"/>
      <w:r>
        <w:rPr>
          <w:rFonts w:ascii="Times New Roman" w:hAnsi="Times New Roman" w:cs="Times New Roman"/>
          <w:color w:val="auto"/>
          <w:sz w:val="28"/>
        </w:rPr>
        <w:t>Проекты – средства стратегического развития организаций</w:t>
      </w:r>
      <w:bookmarkEnd w:id="7"/>
    </w:p>
    <w:p w:rsidR="00D02A11" w:rsidRDefault="0020135E" w:rsidP="00CC076C">
      <w:pPr>
        <w:pStyle w:val="p6"/>
        <w:spacing w:before="72" w:after="0" w:line="360" w:lineRule="auto"/>
        <w:jc w:val="both"/>
        <w:rPr>
          <w:b/>
          <w:color w:val="000000"/>
          <w:sz w:val="28"/>
          <w:szCs w:val="16"/>
        </w:rPr>
      </w:pPr>
      <w:r>
        <w:rPr>
          <w:color w:val="000000"/>
          <w:sz w:val="28"/>
          <w:szCs w:val="16"/>
        </w:rPr>
        <w:t xml:space="preserve">         </w:t>
      </w:r>
      <w:r w:rsidR="00D02A11">
        <w:rPr>
          <w:b/>
          <w:color w:val="000000"/>
          <w:sz w:val="28"/>
          <w:szCs w:val="16"/>
        </w:rPr>
        <w:t>Источники развития</w:t>
      </w:r>
    </w:p>
    <w:p w:rsidR="00CC076C" w:rsidRPr="00D02A11" w:rsidRDefault="00CC076C" w:rsidP="00CC076C">
      <w:pPr>
        <w:pStyle w:val="p6"/>
        <w:spacing w:before="72" w:after="0" w:line="360" w:lineRule="auto"/>
        <w:jc w:val="both"/>
        <w:rPr>
          <w:b/>
          <w:color w:val="000000"/>
          <w:sz w:val="28"/>
          <w:szCs w:val="16"/>
        </w:rPr>
      </w:pPr>
      <w:r w:rsidRPr="00CC076C">
        <w:rPr>
          <w:color w:val="000000"/>
          <w:sz w:val="28"/>
          <w:szCs w:val="16"/>
        </w:rPr>
        <w:t>Можно определить два способа развития организаций:</w:t>
      </w:r>
    </w:p>
    <w:p w:rsidR="00CC076C" w:rsidRPr="00CC076C" w:rsidRDefault="00CC076C" w:rsidP="00CC076C">
      <w:pPr>
        <w:pStyle w:val="p6"/>
        <w:spacing w:before="72" w:after="0" w:line="360" w:lineRule="auto"/>
        <w:jc w:val="both"/>
        <w:rPr>
          <w:color w:val="000000"/>
          <w:sz w:val="28"/>
          <w:szCs w:val="16"/>
        </w:rPr>
      </w:pPr>
      <w:r w:rsidRPr="00CC076C">
        <w:rPr>
          <w:color w:val="000000"/>
          <w:sz w:val="28"/>
          <w:szCs w:val="16"/>
        </w:rPr>
        <w:t xml:space="preserve">• </w:t>
      </w:r>
      <w:proofErr w:type="gramStart"/>
      <w:r w:rsidRPr="00CC076C">
        <w:rPr>
          <w:color w:val="000000"/>
          <w:sz w:val="28"/>
          <w:szCs w:val="16"/>
        </w:rPr>
        <w:t>плавный</w:t>
      </w:r>
      <w:proofErr w:type="gramEnd"/>
      <w:r w:rsidRPr="00CC076C">
        <w:rPr>
          <w:color w:val="000000"/>
          <w:sz w:val="28"/>
          <w:szCs w:val="16"/>
        </w:rPr>
        <w:t xml:space="preserve"> - медленное стабильное увеличение количества и объема производства основных видов продукции, услуг, расширение рынков, увеличение численности персонала;</w:t>
      </w:r>
    </w:p>
    <w:p w:rsidR="00D02A11" w:rsidRDefault="00CC076C" w:rsidP="00CC076C">
      <w:pPr>
        <w:pStyle w:val="p6"/>
        <w:spacing w:before="72" w:after="0" w:line="360" w:lineRule="auto"/>
        <w:jc w:val="both"/>
        <w:rPr>
          <w:color w:val="000000"/>
          <w:sz w:val="28"/>
          <w:szCs w:val="16"/>
        </w:rPr>
      </w:pPr>
      <w:r w:rsidRPr="00CC076C">
        <w:rPr>
          <w:color w:val="000000"/>
          <w:sz w:val="28"/>
          <w:szCs w:val="16"/>
        </w:rPr>
        <w:lastRenderedPageBreak/>
        <w:t xml:space="preserve">• </w:t>
      </w:r>
      <w:proofErr w:type="gramStart"/>
      <w:r w:rsidRPr="00CC076C">
        <w:rPr>
          <w:color w:val="000000"/>
          <w:sz w:val="28"/>
          <w:szCs w:val="16"/>
        </w:rPr>
        <w:t>скачкообразный</w:t>
      </w:r>
      <w:proofErr w:type="gramEnd"/>
      <w:r w:rsidRPr="00CC076C">
        <w:rPr>
          <w:color w:val="000000"/>
          <w:sz w:val="28"/>
          <w:szCs w:val="16"/>
        </w:rPr>
        <w:t xml:space="preserve"> - развитие происходит отдельными скачками (небольшими, средними и большими), которые не укладываются в рамки плавного развития.</w:t>
      </w:r>
    </w:p>
    <w:p w:rsidR="00D02A11" w:rsidRPr="00D02A11" w:rsidRDefault="00D02A11" w:rsidP="00D02A11">
      <w:pPr>
        <w:spacing w:line="360" w:lineRule="auto"/>
        <w:jc w:val="both"/>
        <w:rPr>
          <w:rFonts w:ascii="Times New Roman" w:hAnsi="Times New Roman" w:cs="Times New Roman"/>
          <w:sz w:val="28"/>
          <w:szCs w:val="28"/>
        </w:rPr>
      </w:pPr>
      <w:r w:rsidRPr="00D02A11">
        <w:rPr>
          <w:rFonts w:ascii="Times New Roman" w:hAnsi="Times New Roman" w:cs="Times New Roman"/>
          <w:sz w:val="28"/>
          <w:szCs w:val="28"/>
        </w:rPr>
        <w:t xml:space="preserve">Плавное развитие - процесс относительно медленный; он чаще всего наблюдается в наиболее развитых, устойчивых отраслях промышленности. </w:t>
      </w:r>
      <w:r w:rsidR="00E67110" w:rsidRPr="00E67110">
        <w:rPr>
          <w:rFonts w:ascii="Times New Roman" w:hAnsi="Times New Roman" w:cs="Times New Roman"/>
          <w:sz w:val="28"/>
          <w:szCs w:val="28"/>
        </w:rPr>
        <w:t xml:space="preserve">             </w:t>
      </w:r>
      <w:r w:rsidRPr="00D02A11">
        <w:rPr>
          <w:rFonts w:ascii="Times New Roman" w:hAnsi="Times New Roman" w:cs="Times New Roman"/>
          <w:sz w:val="28"/>
          <w:szCs w:val="28"/>
        </w:rPr>
        <w:t xml:space="preserve">Примером может служить постепенное увеличение объема продаж в результате повышения профессионализма отдельных торговых работников, а также за счет более эффективного маркетинга и рекламы. С тех пор как объем производства начинает сдерживать объем продаж (несмотря на то, что уже были введены вторая и третья смены), дальнейший рост возможен только при осуществлении значительного или скачкообразного изменения - строительства новой фабрики или расширения производства </w:t>
      </w:r>
      <w:proofErr w:type="gramStart"/>
      <w:r w:rsidRPr="00D02A11">
        <w:rPr>
          <w:rFonts w:ascii="Times New Roman" w:hAnsi="Times New Roman" w:cs="Times New Roman"/>
          <w:sz w:val="28"/>
          <w:szCs w:val="28"/>
        </w:rPr>
        <w:t>на</w:t>
      </w:r>
      <w:proofErr w:type="gramEnd"/>
      <w:r w:rsidRPr="00D02A11">
        <w:rPr>
          <w:rFonts w:ascii="Times New Roman" w:hAnsi="Times New Roman" w:cs="Times New Roman"/>
          <w:sz w:val="28"/>
          <w:szCs w:val="28"/>
        </w:rPr>
        <w:t xml:space="preserve"> старой</w:t>
      </w:r>
      <w:r w:rsidR="00E67110" w:rsidRPr="00E67110">
        <w:rPr>
          <w:rFonts w:ascii="Times New Roman" w:hAnsi="Times New Roman" w:cs="Times New Roman"/>
          <w:sz w:val="28"/>
          <w:szCs w:val="28"/>
        </w:rPr>
        <w:t xml:space="preserve"> [6, 225 </w:t>
      </w:r>
      <w:r w:rsidR="00E67110">
        <w:rPr>
          <w:rFonts w:ascii="Times New Roman" w:hAnsi="Times New Roman" w:cs="Times New Roman"/>
          <w:sz w:val="28"/>
          <w:szCs w:val="28"/>
          <w:lang w:val="en-US"/>
        </w:rPr>
        <w:t>c</w:t>
      </w:r>
      <w:r w:rsidR="00E67110" w:rsidRPr="00E67110">
        <w:rPr>
          <w:rFonts w:ascii="Times New Roman" w:hAnsi="Times New Roman" w:cs="Times New Roman"/>
          <w:sz w:val="28"/>
          <w:szCs w:val="28"/>
        </w:rPr>
        <w:t>.]</w:t>
      </w:r>
      <w:r w:rsidRPr="00D02A11">
        <w:rPr>
          <w:rFonts w:ascii="Times New Roman" w:hAnsi="Times New Roman" w:cs="Times New Roman"/>
          <w:sz w:val="28"/>
          <w:szCs w:val="28"/>
        </w:rPr>
        <w:t>.</w:t>
      </w:r>
    </w:p>
    <w:p w:rsidR="00D02A11" w:rsidRPr="00D02A11" w:rsidRDefault="00D02A11" w:rsidP="00D02A11">
      <w:pPr>
        <w:spacing w:line="360" w:lineRule="auto"/>
        <w:jc w:val="both"/>
        <w:rPr>
          <w:rFonts w:ascii="Times New Roman" w:hAnsi="Times New Roman" w:cs="Times New Roman"/>
          <w:sz w:val="28"/>
          <w:szCs w:val="28"/>
        </w:rPr>
      </w:pPr>
      <w:r w:rsidRPr="00D02A11">
        <w:rPr>
          <w:rFonts w:ascii="Times New Roman" w:hAnsi="Times New Roman" w:cs="Times New Roman"/>
          <w:sz w:val="28"/>
          <w:szCs w:val="28"/>
        </w:rPr>
        <w:t>Скачкообразный рост имеет место, когда организация</w:t>
      </w:r>
      <w:r w:rsidRPr="00D02A11">
        <w:rPr>
          <w:rFonts w:ascii="Times New Roman" w:hAnsi="Times New Roman" w:cs="Times New Roman"/>
          <w:i/>
          <w:sz w:val="28"/>
          <w:szCs w:val="28"/>
        </w:rPr>
        <w:t xml:space="preserve"> </w:t>
      </w:r>
      <w:r w:rsidRPr="00D02A11">
        <w:rPr>
          <w:rFonts w:ascii="Times New Roman" w:hAnsi="Times New Roman" w:cs="Times New Roman"/>
          <w:sz w:val="28"/>
          <w:szCs w:val="28"/>
        </w:rPr>
        <w:t>исчерпывает возможности плавного роста и инициирует отдельные шаги в направлении расширения или совершенствования своей деятельности: выпуск новой продукции, предложение новой услуги, экспансию на новый рынок сбыта, внедрение новых процессов, технологий, сре</w:t>
      </w:r>
      <w:proofErr w:type="gramStart"/>
      <w:r w:rsidRPr="00D02A11">
        <w:rPr>
          <w:rFonts w:ascii="Times New Roman" w:hAnsi="Times New Roman" w:cs="Times New Roman"/>
          <w:sz w:val="28"/>
          <w:szCs w:val="28"/>
        </w:rPr>
        <w:t>дств пр</w:t>
      </w:r>
      <w:proofErr w:type="gramEnd"/>
      <w:r w:rsidRPr="00D02A11">
        <w:rPr>
          <w:rFonts w:ascii="Times New Roman" w:hAnsi="Times New Roman" w:cs="Times New Roman"/>
          <w:sz w:val="28"/>
          <w:szCs w:val="28"/>
        </w:rPr>
        <w:t xml:space="preserve">оизводства, информационных систем, организационных структур, </w:t>
      </w:r>
      <w:proofErr w:type="spellStart"/>
      <w:r w:rsidRPr="00D02A11">
        <w:rPr>
          <w:rFonts w:ascii="Times New Roman" w:hAnsi="Times New Roman" w:cs="Times New Roman"/>
          <w:sz w:val="28"/>
          <w:szCs w:val="28"/>
        </w:rPr>
        <w:t>найм</w:t>
      </w:r>
      <w:proofErr w:type="spellEnd"/>
      <w:r w:rsidRPr="00D02A11">
        <w:rPr>
          <w:rFonts w:ascii="Times New Roman" w:hAnsi="Times New Roman" w:cs="Times New Roman"/>
          <w:sz w:val="28"/>
          <w:szCs w:val="28"/>
        </w:rPr>
        <w:t xml:space="preserve"> нового персонала.</w:t>
      </w:r>
    </w:p>
    <w:p w:rsidR="00D02A11" w:rsidRDefault="00D02A11" w:rsidP="00D02A11">
      <w:pPr>
        <w:spacing w:line="360" w:lineRule="auto"/>
        <w:jc w:val="both"/>
        <w:rPr>
          <w:rFonts w:ascii="Times New Roman" w:hAnsi="Times New Roman" w:cs="Times New Roman"/>
          <w:iCs/>
          <w:sz w:val="28"/>
          <w:szCs w:val="28"/>
        </w:rPr>
      </w:pPr>
      <w:r w:rsidRPr="00D02A11">
        <w:rPr>
          <w:rFonts w:ascii="Times New Roman" w:hAnsi="Times New Roman" w:cs="Times New Roman"/>
          <w:b/>
          <w:iCs/>
          <w:sz w:val="28"/>
          <w:szCs w:val="28"/>
        </w:rPr>
        <w:t>Средства для скачкообразного развития: программы и проекты.</w:t>
      </w:r>
      <w:r>
        <w:rPr>
          <w:rFonts w:ascii="Times New Roman" w:hAnsi="Times New Roman" w:cs="Times New Roman"/>
          <w:iCs/>
          <w:sz w:val="28"/>
          <w:szCs w:val="28"/>
        </w:rPr>
        <w:t xml:space="preserve"> </w:t>
      </w:r>
    </w:p>
    <w:p w:rsidR="00D02A11" w:rsidRPr="00D02A11" w:rsidRDefault="00D02A11" w:rsidP="00D02A11">
      <w:pPr>
        <w:spacing w:line="360" w:lineRule="auto"/>
        <w:jc w:val="both"/>
        <w:rPr>
          <w:rFonts w:ascii="Times New Roman" w:hAnsi="Times New Roman" w:cs="Times New Roman"/>
          <w:sz w:val="28"/>
          <w:szCs w:val="28"/>
        </w:rPr>
      </w:pPr>
      <w:r w:rsidRPr="00D02A11">
        <w:rPr>
          <w:rFonts w:ascii="Times New Roman" w:hAnsi="Times New Roman" w:cs="Times New Roman"/>
          <w:sz w:val="28"/>
          <w:szCs w:val="28"/>
        </w:rPr>
        <w:t xml:space="preserve">Скачкообразный рост подразумевает широкий диапазон действий от небольших шажков с малым риском до крайне рискованных гигантских шагов, которые ставят на карту судьбу компании. Практически невозможно провести четкую грань между плавным ростом и маленькими шажками по расширению, такими как прием на работу еще одного продавца или использование нового дистрибьютора в новом регионе для уже </w:t>
      </w:r>
      <w:r w:rsidRPr="00D02A11">
        <w:rPr>
          <w:rFonts w:ascii="Times New Roman" w:hAnsi="Times New Roman" w:cs="Times New Roman"/>
          <w:sz w:val="28"/>
          <w:szCs w:val="28"/>
        </w:rPr>
        <w:lastRenderedPageBreak/>
        <w:t>существующей продуктовой линии. Но когда эти шаги становятся значительными, о них обычно говорят как о проектах.</w:t>
      </w:r>
    </w:p>
    <w:p w:rsidR="00D02A11" w:rsidRPr="00D02A11" w:rsidRDefault="00D02A11" w:rsidP="00D02A11">
      <w:pPr>
        <w:spacing w:line="360" w:lineRule="auto"/>
        <w:jc w:val="both"/>
        <w:rPr>
          <w:rFonts w:ascii="Times New Roman" w:hAnsi="Times New Roman" w:cs="Times New Roman"/>
          <w:sz w:val="28"/>
          <w:szCs w:val="28"/>
        </w:rPr>
      </w:pPr>
      <w:r w:rsidRPr="00D02A11">
        <w:rPr>
          <w:rFonts w:ascii="Times New Roman" w:hAnsi="Times New Roman" w:cs="Times New Roman"/>
          <w:sz w:val="28"/>
          <w:szCs w:val="28"/>
        </w:rPr>
        <w:t>Осуществление значительных шагов на пути развитии организации требует их исполнения в виде проектов независимо от того, касается ли это новых сре</w:t>
      </w:r>
      <w:proofErr w:type="gramStart"/>
      <w:r w:rsidRPr="00D02A11">
        <w:rPr>
          <w:rFonts w:ascii="Times New Roman" w:hAnsi="Times New Roman" w:cs="Times New Roman"/>
          <w:sz w:val="28"/>
          <w:szCs w:val="28"/>
        </w:rPr>
        <w:t>дств пр</w:t>
      </w:r>
      <w:proofErr w:type="gramEnd"/>
      <w:r w:rsidRPr="00D02A11">
        <w:rPr>
          <w:rFonts w:ascii="Times New Roman" w:hAnsi="Times New Roman" w:cs="Times New Roman"/>
          <w:sz w:val="28"/>
          <w:szCs w:val="28"/>
        </w:rPr>
        <w:t>оизводства, систем, видов продукции, услуг, процессов, технологии или рынков. Приобретение всего вышеперечисленного за счет создания внутренних компаний или совместных предприятий, путем покупки другой организации, слияния, лицензирования или иными методами почти всегда выливается в проект той или иной степени сложности. Все больше и больше организаций в настоящее время признает этот факт и подходит к управлению такими скачками в своем развитии, используя проверенные на практике принципы</w:t>
      </w:r>
      <w:r>
        <w:rPr>
          <w:rFonts w:ascii="Times New Roman" w:hAnsi="Times New Roman" w:cs="Times New Roman"/>
          <w:sz w:val="28"/>
          <w:szCs w:val="28"/>
        </w:rPr>
        <w:t xml:space="preserve"> и методы управления проектами</w:t>
      </w:r>
      <w:r w:rsidR="00E67110" w:rsidRPr="00E67110">
        <w:rPr>
          <w:rFonts w:ascii="Times New Roman" w:hAnsi="Times New Roman" w:cs="Times New Roman"/>
          <w:sz w:val="28"/>
          <w:szCs w:val="28"/>
        </w:rPr>
        <w:t xml:space="preserve"> [7, 56 </w:t>
      </w:r>
      <w:r w:rsidR="00E67110">
        <w:rPr>
          <w:rFonts w:ascii="Times New Roman" w:hAnsi="Times New Roman" w:cs="Times New Roman"/>
          <w:sz w:val="28"/>
          <w:szCs w:val="28"/>
          <w:lang w:val="en-US"/>
        </w:rPr>
        <w:t>c</w:t>
      </w:r>
      <w:r w:rsidR="00E67110" w:rsidRPr="00E67110">
        <w:rPr>
          <w:rFonts w:ascii="Times New Roman" w:hAnsi="Times New Roman" w:cs="Times New Roman"/>
          <w:sz w:val="28"/>
          <w:szCs w:val="28"/>
        </w:rPr>
        <w:t>.]</w:t>
      </w:r>
      <w:r>
        <w:rPr>
          <w:rFonts w:ascii="Times New Roman" w:hAnsi="Times New Roman" w:cs="Times New Roman"/>
          <w:sz w:val="28"/>
          <w:szCs w:val="28"/>
        </w:rPr>
        <w:t>.</w:t>
      </w:r>
    </w:p>
    <w:p w:rsidR="00D21E7C" w:rsidRPr="00CC076C" w:rsidRDefault="00CC076C" w:rsidP="00D21E7C">
      <w:pPr>
        <w:pStyle w:val="a5"/>
        <w:spacing w:line="360" w:lineRule="auto"/>
        <w:jc w:val="both"/>
        <w:rPr>
          <w:rFonts w:ascii="Times New Roman" w:hAnsi="Times New Roman" w:cs="Times New Roman"/>
          <w:b/>
          <w:sz w:val="28"/>
        </w:rPr>
      </w:pPr>
      <w:r w:rsidRPr="00CC076C">
        <w:rPr>
          <w:rFonts w:ascii="Times New Roman" w:hAnsi="Times New Roman" w:cs="Times New Roman"/>
          <w:b/>
          <w:sz w:val="28"/>
        </w:rPr>
        <w:t>Разнообразие проектов развития</w:t>
      </w:r>
    </w:p>
    <w:p w:rsidR="00CC076C" w:rsidRDefault="00CC076C" w:rsidP="00D21E7C">
      <w:pPr>
        <w:pStyle w:val="a5"/>
        <w:spacing w:line="360" w:lineRule="auto"/>
        <w:jc w:val="both"/>
        <w:rPr>
          <w:rFonts w:ascii="Times New Roman" w:hAnsi="Times New Roman" w:cs="Times New Roman"/>
          <w:sz w:val="28"/>
        </w:rPr>
      </w:pPr>
      <w:r w:rsidRPr="00CC076C">
        <w:rPr>
          <w:rFonts w:ascii="Times New Roman" w:hAnsi="Times New Roman" w:cs="Times New Roman"/>
          <w:sz w:val="28"/>
        </w:rPr>
        <w:t>В табл. 1.1 приведены примеры проектов развития, отличающихся как по величине, так и по реализуемым ими стратегиям роста. Более крупные и рискованные проекты требуют более формализованных методов управления.</w:t>
      </w:r>
    </w:p>
    <w:p w:rsidR="00CC076C" w:rsidRDefault="00CC076C" w:rsidP="00CC076C">
      <w:pPr>
        <w:pStyle w:val="a5"/>
        <w:spacing w:line="360" w:lineRule="auto"/>
        <w:jc w:val="both"/>
        <w:rPr>
          <w:rFonts w:ascii="Times New Roman" w:hAnsi="Times New Roman" w:cs="Times New Roman"/>
          <w:sz w:val="28"/>
        </w:rPr>
      </w:pPr>
    </w:p>
    <w:p w:rsidR="00CC076C" w:rsidRDefault="00CC076C" w:rsidP="00CC076C">
      <w:pPr>
        <w:pStyle w:val="a5"/>
        <w:spacing w:line="360" w:lineRule="auto"/>
        <w:jc w:val="both"/>
        <w:rPr>
          <w:rFonts w:ascii="Times New Roman" w:hAnsi="Times New Roman" w:cs="Times New Roman"/>
          <w:sz w:val="28"/>
        </w:rPr>
      </w:pPr>
    </w:p>
    <w:p w:rsidR="00CC076C" w:rsidRPr="00CC076C" w:rsidRDefault="00CC076C" w:rsidP="00CC076C">
      <w:pPr>
        <w:pStyle w:val="a5"/>
        <w:spacing w:line="360" w:lineRule="auto"/>
        <w:jc w:val="both"/>
        <w:rPr>
          <w:rFonts w:ascii="Times New Roman" w:hAnsi="Times New Roman" w:cs="Times New Roman"/>
          <w:sz w:val="28"/>
        </w:rPr>
      </w:pPr>
    </w:p>
    <w:tbl>
      <w:tblPr>
        <w:tblStyle w:val="af3"/>
        <w:tblpPr w:leftFromText="180" w:rightFromText="180" w:vertAnchor="text" w:horzAnchor="margin" w:tblpY="-517"/>
        <w:tblW w:w="0" w:type="auto"/>
        <w:tblLook w:val="01E0" w:firstRow="1" w:lastRow="1" w:firstColumn="1" w:lastColumn="1" w:noHBand="0" w:noVBand="0"/>
      </w:tblPr>
      <w:tblGrid>
        <w:gridCol w:w="2207"/>
        <w:gridCol w:w="2300"/>
        <w:gridCol w:w="2331"/>
        <w:gridCol w:w="2326"/>
      </w:tblGrid>
      <w:tr w:rsidR="00CC076C" w:rsidRPr="00CC076C" w:rsidTr="00CC076C">
        <w:trPr>
          <w:cnfStyle w:val="100000000000" w:firstRow="1" w:lastRow="0" w:firstColumn="0" w:lastColumn="0" w:oddVBand="0" w:evenVBand="0" w:oddHBand="0" w:evenHBand="0" w:firstRowFirstColumn="0" w:firstRowLastColumn="0" w:lastRowFirstColumn="0" w:lastRowLastColumn="0"/>
          <w:trHeight w:val="697"/>
        </w:trPr>
        <w:tc>
          <w:tcPr>
            <w:tcW w:w="2207" w:type="dxa"/>
            <w:tcBorders>
              <w:top w:val="double" w:sz="6" w:space="0" w:color="000000"/>
            </w:tcBorders>
          </w:tcPr>
          <w:p w:rsidR="00CC076C" w:rsidRPr="00CC076C" w:rsidRDefault="00CC076C" w:rsidP="00CC076C">
            <w:pPr>
              <w:spacing w:line="360" w:lineRule="auto"/>
              <w:rPr>
                <w:b/>
                <w:i/>
              </w:rPr>
            </w:pPr>
            <w:r w:rsidRPr="00CC076C">
              <w:rPr>
                <w:b/>
                <w:i/>
              </w:rPr>
              <w:lastRenderedPageBreak/>
              <w:t>Размер проекта</w:t>
            </w:r>
          </w:p>
        </w:tc>
        <w:tc>
          <w:tcPr>
            <w:tcW w:w="2300" w:type="dxa"/>
            <w:tcBorders>
              <w:top w:val="double" w:sz="6" w:space="0" w:color="000000"/>
            </w:tcBorders>
          </w:tcPr>
          <w:p w:rsidR="00CC076C" w:rsidRPr="00CC076C" w:rsidRDefault="00CC076C" w:rsidP="00CC076C">
            <w:pPr>
              <w:spacing w:line="360" w:lineRule="auto"/>
              <w:rPr>
                <w:b/>
                <w:i/>
              </w:rPr>
            </w:pPr>
            <w:r w:rsidRPr="00CC076C">
              <w:rPr>
                <w:b/>
                <w:i/>
              </w:rPr>
              <w:t>Продукты или услуги</w:t>
            </w:r>
          </w:p>
        </w:tc>
        <w:tc>
          <w:tcPr>
            <w:tcW w:w="2331" w:type="dxa"/>
            <w:tcBorders>
              <w:top w:val="double" w:sz="6" w:space="0" w:color="000000"/>
            </w:tcBorders>
          </w:tcPr>
          <w:p w:rsidR="00CC076C" w:rsidRPr="00CC076C" w:rsidRDefault="00CC076C" w:rsidP="00CC076C">
            <w:pPr>
              <w:spacing w:line="360" w:lineRule="auto"/>
              <w:rPr>
                <w:b/>
                <w:i/>
              </w:rPr>
            </w:pPr>
            <w:r w:rsidRPr="00CC076C">
              <w:rPr>
                <w:b/>
                <w:i/>
              </w:rPr>
              <w:t>Рынки</w:t>
            </w:r>
          </w:p>
        </w:tc>
        <w:tc>
          <w:tcPr>
            <w:tcW w:w="2326" w:type="dxa"/>
            <w:tcBorders>
              <w:top w:val="double" w:sz="6" w:space="0" w:color="000000"/>
            </w:tcBorders>
          </w:tcPr>
          <w:p w:rsidR="00CC076C" w:rsidRPr="00CC076C" w:rsidRDefault="00CC076C" w:rsidP="00CC076C">
            <w:pPr>
              <w:spacing w:line="360" w:lineRule="auto"/>
              <w:rPr>
                <w:b/>
                <w:i/>
              </w:rPr>
            </w:pPr>
            <w:r w:rsidRPr="00CC076C">
              <w:rPr>
                <w:b/>
                <w:i/>
              </w:rPr>
              <w:t>Выгоды</w:t>
            </w:r>
          </w:p>
        </w:tc>
      </w:tr>
      <w:tr w:rsidR="00CC076C" w:rsidRPr="00CC076C" w:rsidTr="00CC076C">
        <w:trPr>
          <w:trHeight w:val="1393"/>
        </w:trPr>
        <w:tc>
          <w:tcPr>
            <w:tcW w:w="2207" w:type="dxa"/>
          </w:tcPr>
          <w:p w:rsidR="00CC076C" w:rsidRPr="00CC076C" w:rsidRDefault="00CC076C" w:rsidP="00CC076C">
            <w:pPr>
              <w:spacing w:line="360" w:lineRule="auto"/>
              <w:rPr>
                <w:b/>
              </w:rPr>
            </w:pPr>
            <w:r w:rsidRPr="00CC076C">
              <w:rPr>
                <w:b/>
              </w:rPr>
              <w:t>Малый</w:t>
            </w:r>
          </w:p>
        </w:tc>
        <w:tc>
          <w:tcPr>
            <w:tcW w:w="2300" w:type="dxa"/>
          </w:tcPr>
          <w:p w:rsidR="00CC076C" w:rsidRPr="00CC076C" w:rsidRDefault="00CC076C" w:rsidP="00CC076C">
            <w:pPr>
              <w:spacing w:line="360" w:lineRule="auto"/>
            </w:pPr>
            <w:r w:rsidRPr="00CC076C">
              <w:t>Формирование нового пакета услуг.</w:t>
            </w:r>
          </w:p>
          <w:p w:rsidR="00CC076C" w:rsidRPr="00CC076C" w:rsidRDefault="00CC076C" w:rsidP="00CC076C">
            <w:pPr>
              <w:spacing w:line="360" w:lineRule="auto"/>
            </w:pPr>
            <w:r w:rsidRPr="00CC076C">
              <w:t>Незначительное улучшение продукта</w:t>
            </w:r>
          </w:p>
        </w:tc>
        <w:tc>
          <w:tcPr>
            <w:tcW w:w="2331" w:type="dxa"/>
          </w:tcPr>
          <w:p w:rsidR="00CC076C" w:rsidRPr="00CC076C" w:rsidRDefault="00CC076C" w:rsidP="00CC076C">
            <w:pPr>
              <w:spacing w:line="360" w:lineRule="auto"/>
            </w:pPr>
            <w:r w:rsidRPr="00CC076C">
              <w:t>Добавление нового дистрибьютора.</w:t>
            </w:r>
          </w:p>
          <w:p w:rsidR="00CC076C" w:rsidRPr="00CC076C" w:rsidRDefault="00CC076C" w:rsidP="00CC076C">
            <w:pPr>
              <w:spacing w:line="360" w:lineRule="auto"/>
            </w:pPr>
            <w:r w:rsidRPr="00CC076C">
              <w:t>Рекламная компания в местных масштабах</w:t>
            </w:r>
          </w:p>
        </w:tc>
        <w:tc>
          <w:tcPr>
            <w:tcW w:w="2326" w:type="dxa"/>
          </w:tcPr>
          <w:p w:rsidR="00CC076C" w:rsidRPr="00CC076C" w:rsidRDefault="00CC076C" w:rsidP="00CC076C">
            <w:pPr>
              <w:spacing w:line="360" w:lineRule="auto"/>
            </w:pPr>
            <w:r w:rsidRPr="00CC076C">
              <w:t>Изменение продуктового ряда.</w:t>
            </w:r>
          </w:p>
          <w:p w:rsidR="00CC076C" w:rsidRPr="00CC076C" w:rsidRDefault="00CC076C" w:rsidP="00CC076C">
            <w:pPr>
              <w:spacing w:line="360" w:lineRule="auto"/>
            </w:pPr>
            <w:r w:rsidRPr="00CC076C">
              <w:t>Увеличение цены</w:t>
            </w:r>
          </w:p>
        </w:tc>
      </w:tr>
      <w:tr w:rsidR="00CC076C" w:rsidRPr="00CC076C" w:rsidTr="00CC076C">
        <w:trPr>
          <w:trHeight w:val="3134"/>
        </w:trPr>
        <w:tc>
          <w:tcPr>
            <w:tcW w:w="2207" w:type="dxa"/>
          </w:tcPr>
          <w:p w:rsidR="00CC076C" w:rsidRPr="00CC076C" w:rsidRDefault="00CC076C" w:rsidP="00CC076C">
            <w:pPr>
              <w:spacing w:line="360" w:lineRule="auto"/>
              <w:rPr>
                <w:b/>
              </w:rPr>
            </w:pPr>
            <w:r w:rsidRPr="00CC076C">
              <w:rPr>
                <w:b/>
              </w:rPr>
              <w:t>Крупный</w:t>
            </w:r>
          </w:p>
        </w:tc>
        <w:tc>
          <w:tcPr>
            <w:tcW w:w="2300" w:type="dxa"/>
          </w:tcPr>
          <w:p w:rsidR="00CC076C" w:rsidRPr="00CC076C" w:rsidRDefault="00CC076C" w:rsidP="00CC076C">
            <w:pPr>
              <w:spacing w:line="360" w:lineRule="auto"/>
            </w:pPr>
            <w:r w:rsidRPr="00CC076C">
              <w:t>Разработка нового продукта в рамках выпускаемой продуктовой линии.</w:t>
            </w:r>
          </w:p>
          <w:p w:rsidR="00CC076C" w:rsidRPr="00CC076C" w:rsidRDefault="00CC076C" w:rsidP="00CC076C">
            <w:pPr>
              <w:spacing w:line="360" w:lineRule="auto"/>
            </w:pPr>
            <w:r w:rsidRPr="00CC076C">
              <w:t>Расширение существующего завода.</w:t>
            </w:r>
          </w:p>
          <w:p w:rsidR="00CC076C" w:rsidRPr="00CC076C" w:rsidRDefault="00CC076C" w:rsidP="00CC076C">
            <w:pPr>
              <w:spacing w:line="360" w:lineRule="auto"/>
            </w:pPr>
            <w:r w:rsidRPr="00CC076C">
              <w:t>Проектирование или строительство нового завода</w:t>
            </w:r>
          </w:p>
        </w:tc>
        <w:tc>
          <w:tcPr>
            <w:tcW w:w="2331" w:type="dxa"/>
          </w:tcPr>
          <w:p w:rsidR="00CC076C" w:rsidRPr="00CC076C" w:rsidRDefault="00CC076C" w:rsidP="00CC076C">
            <w:pPr>
              <w:spacing w:line="360" w:lineRule="auto"/>
            </w:pPr>
            <w:r w:rsidRPr="00CC076C">
              <w:t>Выход на новые рынки:</w:t>
            </w:r>
          </w:p>
          <w:p w:rsidR="00CC076C" w:rsidRPr="00CC076C" w:rsidRDefault="00CC076C" w:rsidP="00CC076C">
            <w:pPr>
              <w:spacing w:line="360" w:lineRule="auto"/>
            </w:pPr>
            <w:r w:rsidRPr="00CC076C">
              <w:t>А) внутренний;</w:t>
            </w:r>
          </w:p>
          <w:p w:rsidR="00CC076C" w:rsidRPr="00CC076C" w:rsidRDefault="00CC076C" w:rsidP="00CC076C">
            <w:pPr>
              <w:spacing w:line="360" w:lineRule="auto"/>
            </w:pPr>
            <w:r w:rsidRPr="00CC076C">
              <w:t>Б) иностранные:</w:t>
            </w:r>
          </w:p>
          <w:p w:rsidR="00CC076C" w:rsidRPr="00CC076C" w:rsidRDefault="00CC076C" w:rsidP="00CC076C">
            <w:pPr>
              <w:spacing w:line="360" w:lineRule="auto"/>
            </w:pPr>
            <w:r w:rsidRPr="00CC076C">
              <w:t>- напрямую;</w:t>
            </w:r>
          </w:p>
          <w:p w:rsidR="00CC076C" w:rsidRPr="00CC076C" w:rsidRDefault="00CC076C" w:rsidP="00CC076C">
            <w:pPr>
              <w:spacing w:line="360" w:lineRule="auto"/>
            </w:pPr>
            <w:r w:rsidRPr="00CC076C">
              <w:t>- с лицензированием;</w:t>
            </w:r>
          </w:p>
          <w:p w:rsidR="00CC076C" w:rsidRPr="00CC076C" w:rsidRDefault="00CC076C" w:rsidP="00CC076C">
            <w:pPr>
              <w:spacing w:line="360" w:lineRule="auto"/>
            </w:pPr>
            <w:r w:rsidRPr="00CC076C">
              <w:t>- путем организации совместных предприятий</w:t>
            </w:r>
          </w:p>
        </w:tc>
        <w:tc>
          <w:tcPr>
            <w:tcW w:w="2326" w:type="dxa"/>
          </w:tcPr>
          <w:p w:rsidR="00CC076C" w:rsidRPr="00CC076C" w:rsidRDefault="00CC076C" w:rsidP="00CC076C">
            <w:pPr>
              <w:spacing w:line="360" w:lineRule="auto"/>
            </w:pPr>
            <w:r w:rsidRPr="00CC076C">
              <w:t>Новая информационная система.</w:t>
            </w:r>
          </w:p>
          <w:p w:rsidR="00CC076C" w:rsidRPr="00CC076C" w:rsidRDefault="00CC076C" w:rsidP="00CC076C">
            <w:pPr>
              <w:spacing w:line="360" w:lineRule="auto"/>
            </w:pPr>
            <w:r w:rsidRPr="00CC076C">
              <w:t>Реструктуризация организации.</w:t>
            </w:r>
          </w:p>
          <w:p w:rsidR="00CC076C" w:rsidRPr="00CC076C" w:rsidRDefault="00CC076C" w:rsidP="00CC076C">
            <w:pPr>
              <w:spacing w:line="360" w:lineRule="auto"/>
            </w:pPr>
            <w:r w:rsidRPr="00CC076C">
              <w:t>Новая политика и процедуры</w:t>
            </w:r>
          </w:p>
        </w:tc>
      </w:tr>
      <w:tr w:rsidR="00CC076C" w:rsidRPr="00CC076C" w:rsidTr="00CC076C">
        <w:trPr>
          <w:trHeight w:val="1045"/>
        </w:trPr>
        <w:tc>
          <w:tcPr>
            <w:tcW w:w="2207" w:type="dxa"/>
            <w:tcBorders>
              <w:bottom w:val="double" w:sz="6" w:space="0" w:color="000000"/>
            </w:tcBorders>
          </w:tcPr>
          <w:p w:rsidR="00CC076C" w:rsidRPr="00CC076C" w:rsidRDefault="00CC076C" w:rsidP="00CC076C">
            <w:pPr>
              <w:spacing w:line="360" w:lineRule="auto"/>
              <w:rPr>
                <w:b/>
              </w:rPr>
            </w:pPr>
            <w:r w:rsidRPr="00CC076C">
              <w:rPr>
                <w:b/>
              </w:rPr>
              <w:t>Мега-проект</w:t>
            </w:r>
          </w:p>
        </w:tc>
        <w:tc>
          <w:tcPr>
            <w:tcW w:w="2300" w:type="dxa"/>
            <w:tcBorders>
              <w:bottom w:val="double" w:sz="6" w:space="0" w:color="000000"/>
            </w:tcBorders>
          </w:tcPr>
          <w:p w:rsidR="00CC076C" w:rsidRPr="00CC076C" w:rsidRDefault="00CC076C" w:rsidP="00CC076C">
            <w:pPr>
              <w:spacing w:line="360" w:lineRule="auto"/>
            </w:pPr>
            <w:r w:rsidRPr="00CC076C">
              <w:t>Разработка или приобретение новой продуктовой линии</w:t>
            </w:r>
          </w:p>
        </w:tc>
        <w:tc>
          <w:tcPr>
            <w:tcW w:w="2331" w:type="dxa"/>
            <w:tcBorders>
              <w:bottom w:val="double" w:sz="6" w:space="0" w:color="000000"/>
            </w:tcBorders>
          </w:tcPr>
          <w:p w:rsidR="00CC076C" w:rsidRPr="00CC076C" w:rsidRDefault="00CC076C" w:rsidP="00CC076C">
            <w:pPr>
              <w:spacing w:line="360" w:lineRule="auto"/>
            </w:pPr>
            <w:r w:rsidRPr="00CC076C">
              <w:t>Приобретение крупной компании</w:t>
            </w:r>
          </w:p>
        </w:tc>
        <w:tc>
          <w:tcPr>
            <w:tcW w:w="2326" w:type="dxa"/>
            <w:tcBorders>
              <w:bottom w:val="double" w:sz="6" w:space="0" w:color="000000"/>
            </w:tcBorders>
          </w:tcPr>
          <w:p w:rsidR="00CC076C" w:rsidRPr="00CC076C" w:rsidRDefault="00CC076C" w:rsidP="00CC076C">
            <w:pPr>
              <w:spacing w:line="360" w:lineRule="auto"/>
            </w:pPr>
            <w:r w:rsidRPr="00CC076C">
              <w:t>Слияние с конкурентом</w:t>
            </w:r>
          </w:p>
        </w:tc>
      </w:tr>
    </w:tbl>
    <w:p w:rsidR="00CC076C" w:rsidRDefault="00CC076C" w:rsidP="00CC076C">
      <w:pPr>
        <w:pStyle w:val="a5"/>
        <w:spacing w:line="360" w:lineRule="auto"/>
        <w:ind w:firstLine="0"/>
        <w:jc w:val="both"/>
        <w:rPr>
          <w:rFonts w:ascii="Times New Roman" w:hAnsi="Times New Roman" w:cs="Times New Roman"/>
          <w:sz w:val="28"/>
        </w:rPr>
      </w:pP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Вместе с тем у каждого проекта должен быть менеджер. Данную функцию может выполнять владелец проекта или другой человек, не обязательно являющийся сотрудником организации-спонсора проекта. При отсутствии формально назначенного менеджера проекта эта роль автоматически переходит к тому менеджеру организации-спонсора, который управляет различными участниками проекта, вне зависимости от того, осознает он это или нет.</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Обязанности владельца проекта отличаются от обязанностей менеджера проекта. Во время планирования и исполнения основного проекта владелец выполняет след</w:t>
      </w:r>
      <w:r w:rsidR="00D21E7C">
        <w:rPr>
          <w:rFonts w:ascii="Times New Roman" w:hAnsi="Times New Roman" w:cs="Times New Roman"/>
          <w:sz w:val="28"/>
        </w:rPr>
        <w:t>ующие обязанности по управлению</w:t>
      </w:r>
      <w:r w:rsidRPr="00CC076C">
        <w:rPr>
          <w:rFonts w:ascii="Times New Roman" w:hAnsi="Times New Roman" w:cs="Times New Roman"/>
          <w:sz w:val="28"/>
        </w:rPr>
        <w:t>:</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1. Обеспечение стратегического руководства - принятие решений на высшем уровне, контроль и общее руководство проектом:</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обоснование необходимости результатов проекта;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xml:space="preserve">- участие в разработке и гарантирование </w:t>
      </w:r>
      <w:proofErr w:type="gramStart"/>
      <w:r w:rsidRPr="00CC076C">
        <w:rPr>
          <w:rFonts w:ascii="Times New Roman" w:hAnsi="Times New Roman" w:cs="Times New Roman"/>
          <w:sz w:val="28"/>
        </w:rPr>
        <w:t>исполнения</w:t>
      </w:r>
      <w:proofErr w:type="gramEnd"/>
      <w:r w:rsidRPr="00CC076C">
        <w:rPr>
          <w:rFonts w:ascii="Times New Roman" w:hAnsi="Times New Roman" w:cs="Times New Roman"/>
          <w:sz w:val="28"/>
        </w:rPr>
        <w:t xml:space="preserve"> как корпоративных долгосрочных стратегических планов, так и проектных, с целью обеспечить должный уровень производительности, соблюдение бюджета и выполнение календарного плана;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lastRenderedPageBreak/>
        <w:t>- утверждение технических, стоимостных и временных целей проекта, обычно собранных в укрупнен</w:t>
      </w:r>
      <w:r w:rsidR="00E67110">
        <w:rPr>
          <w:rFonts w:ascii="Times New Roman" w:hAnsi="Times New Roman" w:cs="Times New Roman"/>
          <w:sz w:val="28"/>
        </w:rPr>
        <w:t>ном плане проекта</w:t>
      </w:r>
      <w:r w:rsidRPr="00CC076C">
        <w:rPr>
          <w:rFonts w:ascii="Times New Roman" w:hAnsi="Times New Roman" w:cs="Times New Roman"/>
          <w:sz w:val="28"/>
        </w:rPr>
        <w:t>, а также основных изменений плана;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выработка и использование соответствующих методов и процедур для обеспечения эффективного управления проектом;</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w:t>
      </w:r>
      <w:r w:rsidRPr="00CC076C">
        <w:rPr>
          <w:rFonts w:ascii="Times New Roman" w:hAnsi="Times New Roman" w:cs="Times New Roman"/>
          <w:sz w:val="28"/>
        </w:rPr>
        <w:tab/>
        <w:t>привлечение современных технологий, знаний и навыков при управлении проектом;</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w:t>
      </w:r>
      <w:r w:rsidRPr="00CC076C">
        <w:rPr>
          <w:rFonts w:ascii="Times New Roman" w:hAnsi="Times New Roman" w:cs="Times New Roman"/>
          <w:sz w:val="28"/>
        </w:rPr>
        <w:tab/>
        <w:t>определение стратегии исполнения проекта: выбор организаций-участников, которые будут играть основную роль в планировании и исполнении проекта, обеспечение четкого понимания и разграничения их обязанностей;</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обеспечение адекватной информационной поддержки для облегчения управления проектом;</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xml:space="preserve">- контроль исполнения плана проекта всеми сторонами, участвующими в нем, и достижение должного уровня </w:t>
      </w:r>
      <w:proofErr w:type="gramStart"/>
      <w:r w:rsidRPr="00CC076C">
        <w:rPr>
          <w:rFonts w:ascii="Times New Roman" w:hAnsi="Times New Roman" w:cs="Times New Roman"/>
          <w:sz w:val="28"/>
        </w:rPr>
        <w:t>контроля за</w:t>
      </w:r>
      <w:proofErr w:type="gramEnd"/>
      <w:r w:rsidRPr="00CC076C">
        <w:rPr>
          <w:rFonts w:ascii="Times New Roman" w:hAnsi="Times New Roman" w:cs="Times New Roman"/>
          <w:sz w:val="28"/>
        </w:rPr>
        <w:t xml:space="preserve"> ходом исполнения всего проекта;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обеспечение своевременного принятия решений и утверждения документов во избежание срывов запланированных сроков.</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2. Снабжение необходимыми ресурсами:</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обеспечение проекта в течение всего жизненного цикла денежными, человеческими и другими ресурсами, необходимыми для выполнения работы в соответствии с утвержденным планом;</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xml:space="preserve">- осуществление непрерывного </w:t>
      </w:r>
      <w:proofErr w:type="gramStart"/>
      <w:r w:rsidRPr="00CC076C">
        <w:rPr>
          <w:rFonts w:ascii="Times New Roman" w:hAnsi="Times New Roman" w:cs="Times New Roman"/>
          <w:sz w:val="28"/>
        </w:rPr>
        <w:t>контроля за</w:t>
      </w:r>
      <w:proofErr w:type="gramEnd"/>
      <w:r w:rsidRPr="00CC076C">
        <w:rPr>
          <w:rFonts w:ascii="Times New Roman" w:hAnsi="Times New Roman" w:cs="Times New Roman"/>
          <w:sz w:val="28"/>
        </w:rPr>
        <w:t xml:space="preserve"> использованием ресурсов и, если необходимо, их перепланирование и перераспределение для завершения проекта в запланированные сроки, причем в рамках бюджета.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3. Гарантирование соответствия законодательству:</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w:t>
      </w:r>
      <w:r w:rsidRPr="00CC076C">
        <w:rPr>
          <w:rFonts w:ascii="Times New Roman" w:hAnsi="Times New Roman" w:cs="Times New Roman"/>
          <w:sz w:val="28"/>
        </w:rPr>
        <w:tab/>
        <w:t>обеспечение своевременного выполнения всех требований законов, законодательных актов и нормативных документов, включая вопросы лицензирования и обеспечения качества.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lastRenderedPageBreak/>
        <w:t>Эти основные обязанности владельца проекта присутствуют в любом типе крупного проекта развития.</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Обязанности менеджера проекта. Организация, несущая ответственность за проект, и, разумеется, сотрудник, играющий в данной организации роль менеджера проекта, принимают на себя обязанности</w:t>
      </w:r>
      <w:proofErr w:type="gramStart"/>
      <w:r w:rsidRPr="00CC076C">
        <w:rPr>
          <w:rFonts w:ascii="Times New Roman" w:hAnsi="Times New Roman" w:cs="Times New Roman"/>
          <w:sz w:val="28"/>
        </w:rPr>
        <w:t>4</w:t>
      </w:r>
      <w:proofErr w:type="gramEnd"/>
      <w:r w:rsidRPr="00CC076C">
        <w:rPr>
          <w:rFonts w:ascii="Times New Roman" w:hAnsi="Times New Roman" w:cs="Times New Roman"/>
          <w:sz w:val="28"/>
        </w:rPr>
        <w:t>, которые предполагают:</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1. Достижение целей проекта: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w:t>
      </w:r>
      <w:r w:rsidRPr="00CC076C">
        <w:rPr>
          <w:rFonts w:ascii="Times New Roman" w:hAnsi="Times New Roman" w:cs="Times New Roman"/>
          <w:sz w:val="28"/>
        </w:rPr>
        <w:tab/>
        <w:t xml:space="preserve">планирование, организацию, формирование штата проекта, руководство и </w:t>
      </w:r>
      <w:proofErr w:type="gramStart"/>
      <w:r w:rsidRPr="00CC076C">
        <w:rPr>
          <w:rFonts w:ascii="Times New Roman" w:hAnsi="Times New Roman" w:cs="Times New Roman"/>
          <w:sz w:val="28"/>
        </w:rPr>
        <w:t>контроль за</w:t>
      </w:r>
      <w:proofErr w:type="gramEnd"/>
      <w:r w:rsidRPr="00CC076C">
        <w:rPr>
          <w:rFonts w:ascii="Times New Roman" w:hAnsi="Times New Roman" w:cs="Times New Roman"/>
          <w:sz w:val="28"/>
        </w:rPr>
        <w:t xml:space="preserve"> ходом его исполнения для гарантированного достижения технических, стоимостных и временных целей проекта.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2. Определение и распределение ответственности:</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четкое определение ответственности и полномочий всех участников проекта, включая менеджеров, подрядчиков, поставщиков и консультантов;</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xml:space="preserve">- назначение </w:t>
      </w:r>
      <w:proofErr w:type="gramStart"/>
      <w:r w:rsidRPr="00CC076C">
        <w:rPr>
          <w:rFonts w:ascii="Times New Roman" w:hAnsi="Times New Roman" w:cs="Times New Roman"/>
          <w:sz w:val="28"/>
        </w:rPr>
        <w:t>ответственным</w:t>
      </w:r>
      <w:proofErr w:type="gramEnd"/>
      <w:r w:rsidRPr="00CC076C">
        <w:rPr>
          <w:rFonts w:ascii="Times New Roman" w:hAnsi="Times New Roman" w:cs="Times New Roman"/>
          <w:sz w:val="28"/>
        </w:rPr>
        <w:t xml:space="preserve"> за план по обеспечению качества менеджера высшего звена, независимого от менеджера, отвечающего за достижение технических, стоимостных и качественных целей проекта (в том случае, когда требуется соблюдение формальных процедур обеспечения качества).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xml:space="preserve">3. Планирование и </w:t>
      </w:r>
      <w:proofErr w:type="gramStart"/>
      <w:r w:rsidRPr="00CC076C">
        <w:rPr>
          <w:rFonts w:ascii="Times New Roman" w:hAnsi="Times New Roman" w:cs="Times New Roman"/>
          <w:sz w:val="28"/>
        </w:rPr>
        <w:t>контроль за</w:t>
      </w:r>
      <w:proofErr w:type="gramEnd"/>
      <w:r w:rsidRPr="00CC076C">
        <w:rPr>
          <w:rFonts w:ascii="Times New Roman" w:hAnsi="Times New Roman" w:cs="Times New Roman"/>
          <w:sz w:val="28"/>
        </w:rPr>
        <w:t xml:space="preserve"> ходом исполнения проекта: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планирование, составление календарного графика и контроль взаимодействия всех участников проекта в соответствии с принятой системой планирования и контроля исполнения проектов;</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внедрение и использование адекватной системы и процедуры контроля бюджета, а также стоимостей работ и материалов в проекте;</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xml:space="preserve">- авторизацию работ проекта и </w:t>
      </w:r>
      <w:proofErr w:type="gramStart"/>
      <w:r w:rsidRPr="00CC076C">
        <w:rPr>
          <w:rFonts w:ascii="Times New Roman" w:hAnsi="Times New Roman" w:cs="Times New Roman"/>
          <w:sz w:val="28"/>
        </w:rPr>
        <w:t>контроль за</w:t>
      </w:r>
      <w:proofErr w:type="gramEnd"/>
      <w:r w:rsidRPr="00CC076C">
        <w:rPr>
          <w:rFonts w:ascii="Times New Roman" w:hAnsi="Times New Roman" w:cs="Times New Roman"/>
          <w:sz w:val="28"/>
        </w:rPr>
        <w:t xml:space="preserve"> их исполнением, обеспечение снабжения проекта основным оборудованием и материалами;</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внедрение и последующее применение информационной системы управления проектами, которая обеспечивает необходимую информацию для ведения проекта;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lastRenderedPageBreak/>
        <w:t>- утверждение (и, если требуется, принятие на более высоком уровне) основных решений и изменений стратегии, содержания, сроков и стоимости проекта.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4. Исполнение проекта в соответствии с условиями необходимого лицензирования, процедурами контроля и обеспечения качества:</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разработку программы действий и процедур для получения необходимых лицензий и достижения качества в соответствии с требованиями органов государственного регулирования;</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гарантирование выполнения программы обеспечения качества, которая должна осуществляться независимой организацией. Обеспечение документального подтверждения того факта, что требуемое качество продукции достигнуто.</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5. Оценка хода исполнения проекта и управление им:</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определение отклонений на соответствующем уровне детализации путем частого и периодического сравнения фактического состояния проекта с планами, расписанием и бюджетом;</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принятие необходимых корректирующих мер для гарантированного достижения намеченных целей или, в случае неудачи, изменение целей.</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Все эти обязанности и методы их выполнения будут предметом дальнейшего обсуждения в данном курсе.</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Эффективное управление проектами - залог управляемого стратегического развития</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Поскольку проекты являются средствами скачкообразного стратегического развития, менеджеры высшего звена, стремящиеся наладить стратегическое управление своей организацией, должны сочетать эффективные приемы управления проектами с практикой стратегического управления. Под стратегическим в данном контексте понимается такое управление, которое позволяет обеспечить достижение долгосрочных целей, установленных руководством высшего звена организации. Это означает, что менеджеры высшего звена должны:</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lastRenderedPageBreak/>
        <w:t>- четко определить и декларировать перспективы развития организации;</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достигнуть согласия среди высшего руководства компании во взглядах на эти перспективы;</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документировать цели и стратегии для реализации этих перспектив;</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-производить отбор только тех проектов, которые обеспечивают осуществление стратегий, способных привести к достижению глобальных целей организации;</w:t>
      </w:r>
    </w:p>
    <w:p w:rsidR="00CC076C"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эффективно планировать и исполнять отобранные проекты, используя проверенные на практике методы управления ими.</w:t>
      </w:r>
    </w:p>
    <w:p w:rsidR="00CC076C" w:rsidRPr="00CC076C" w:rsidRDefault="00CC076C" w:rsidP="00D21E7C">
      <w:pPr>
        <w:pStyle w:val="a5"/>
        <w:spacing w:line="360" w:lineRule="auto"/>
        <w:jc w:val="both"/>
        <w:rPr>
          <w:rFonts w:ascii="Times New Roman" w:hAnsi="Times New Roman" w:cs="Times New Roman"/>
          <w:sz w:val="28"/>
        </w:rPr>
      </w:pPr>
      <w:r w:rsidRPr="00CC076C">
        <w:rPr>
          <w:rFonts w:ascii="Times New Roman" w:hAnsi="Times New Roman" w:cs="Times New Roman"/>
          <w:sz w:val="28"/>
        </w:rPr>
        <w:t>Подводя итог, можно сказать, что для того, чтобы выжить и существовать в течение продолжительного времени, организации должны развиваться в различных направлениях. Развитие может быть плавным или скачкообразным, пошаговым. Шаги любой величины - это проекты. Проекты, имеющие сходные характеристики, часто объединяются в программы. Владельцы проектов имеют четко определенные обязанности по управлению проектами, и эти функции отличаются от обязанностей менеджеров проектов. Адекватное стратегическое управление развитием организации требует выбора нужных проектов развития, выполнения своих обязанностей владельцами проектов и управления проектами с использованием проверенных на практике методов</w:t>
      </w:r>
      <w:r w:rsidR="00E67110" w:rsidRPr="00E67110">
        <w:rPr>
          <w:rFonts w:ascii="Times New Roman" w:hAnsi="Times New Roman" w:cs="Times New Roman"/>
          <w:sz w:val="28"/>
        </w:rPr>
        <w:t xml:space="preserve"> [8, 65</w:t>
      </w:r>
      <w:r w:rsidR="00E67110">
        <w:rPr>
          <w:rFonts w:ascii="Times New Roman" w:hAnsi="Times New Roman" w:cs="Times New Roman"/>
          <w:sz w:val="28"/>
          <w:lang w:val="en-US"/>
        </w:rPr>
        <w:t>c</w:t>
      </w:r>
      <w:r w:rsidR="00E67110" w:rsidRPr="00E67110">
        <w:rPr>
          <w:rFonts w:ascii="Times New Roman" w:hAnsi="Times New Roman" w:cs="Times New Roman"/>
          <w:sz w:val="28"/>
        </w:rPr>
        <w:t>.]</w:t>
      </w:r>
      <w:r w:rsidRPr="00CC076C">
        <w:rPr>
          <w:rFonts w:ascii="Times New Roman" w:hAnsi="Times New Roman" w:cs="Times New Roman"/>
          <w:sz w:val="28"/>
        </w:rPr>
        <w:t>.</w:t>
      </w:r>
    </w:p>
    <w:p w:rsidR="00CC076C" w:rsidRDefault="00CC076C" w:rsidP="00D21E7C">
      <w:pPr>
        <w:pStyle w:val="a5"/>
        <w:spacing w:line="360" w:lineRule="auto"/>
        <w:jc w:val="both"/>
        <w:rPr>
          <w:rFonts w:ascii="Times New Roman" w:hAnsi="Times New Roman" w:cs="Times New Roman"/>
          <w:sz w:val="28"/>
        </w:rPr>
      </w:pPr>
      <w:r w:rsidRPr="00CC076C">
        <w:rPr>
          <w:rFonts w:ascii="Times New Roman" w:hAnsi="Times New Roman" w:cs="Times New Roman"/>
          <w:b/>
          <w:sz w:val="28"/>
        </w:rPr>
        <w:t>Обязанности владельца проекта развития.</w:t>
      </w:r>
      <w:r w:rsidRPr="00CC076C">
        <w:rPr>
          <w:rFonts w:ascii="Times New Roman" w:hAnsi="Times New Roman" w:cs="Times New Roman"/>
          <w:sz w:val="28"/>
        </w:rPr>
        <w:t xml:space="preserve"> </w:t>
      </w:r>
    </w:p>
    <w:p w:rsidR="0020135E" w:rsidRPr="00CC076C" w:rsidRDefault="00CC076C" w:rsidP="00CC076C">
      <w:pPr>
        <w:pStyle w:val="a5"/>
        <w:spacing w:line="360" w:lineRule="auto"/>
        <w:jc w:val="both"/>
        <w:rPr>
          <w:rFonts w:ascii="Times New Roman" w:hAnsi="Times New Roman" w:cs="Times New Roman"/>
          <w:sz w:val="28"/>
        </w:rPr>
      </w:pPr>
      <w:r w:rsidRPr="00CC076C">
        <w:rPr>
          <w:rFonts w:ascii="Times New Roman" w:hAnsi="Times New Roman" w:cs="Times New Roman"/>
          <w:sz w:val="28"/>
        </w:rPr>
        <w:t xml:space="preserve">У каждого проекта должен быть свой владелец. Организация, выступающая в качестве основного исполнителя проекта, обычно является владельцем в </w:t>
      </w:r>
      <w:proofErr w:type="spellStart"/>
      <w:r w:rsidRPr="00CC076C">
        <w:rPr>
          <w:rFonts w:ascii="Times New Roman" w:hAnsi="Times New Roman" w:cs="Times New Roman"/>
          <w:sz w:val="28"/>
        </w:rPr>
        <w:t>безличностном</w:t>
      </w:r>
      <w:proofErr w:type="spellEnd"/>
      <w:r w:rsidRPr="00CC076C">
        <w:rPr>
          <w:rFonts w:ascii="Times New Roman" w:hAnsi="Times New Roman" w:cs="Times New Roman"/>
          <w:sz w:val="28"/>
        </w:rPr>
        <w:t xml:space="preserve"> корпоративном смысле. Тем не менее, каждый проект должен иметь персонифицированного владельца / спонсора в лице одного из менеджеров высшего звена. В случае</w:t>
      </w:r>
      <w:proofErr w:type="gramStart"/>
      <w:r w:rsidRPr="00CC076C">
        <w:rPr>
          <w:rFonts w:ascii="Times New Roman" w:hAnsi="Times New Roman" w:cs="Times New Roman"/>
          <w:sz w:val="28"/>
        </w:rPr>
        <w:t>,</w:t>
      </w:r>
      <w:proofErr w:type="gramEnd"/>
      <w:r w:rsidRPr="00CC076C">
        <w:rPr>
          <w:rFonts w:ascii="Times New Roman" w:hAnsi="Times New Roman" w:cs="Times New Roman"/>
          <w:sz w:val="28"/>
        </w:rPr>
        <w:t xml:space="preserve"> если на эту роль никто не назначен, заказчиком / спонсором проекта, как правило, становится главный исполнительный директор или председатель совета директоров корпорации.</w:t>
      </w:r>
    </w:p>
    <w:p w:rsidR="00D21E7C" w:rsidRPr="00D21E7C" w:rsidRDefault="00D21E7C" w:rsidP="00125B92">
      <w:pPr>
        <w:ind w:firstLine="0"/>
      </w:pPr>
      <w:bookmarkStart w:id="8" w:name="_Toc5301596"/>
    </w:p>
    <w:p w:rsidR="00673A4D" w:rsidRDefault="001A2C4B" w:rsidP="00CC076C">
      <w:pPr>
        <w:pStyle w:val="1"/>
        <w:jc w:val="center"/>
        <w:rPr>
          <w:rFonts w:ascii="Times New Roman" w:hAnsi="Times New Roman" w:cs="Times New Roman"/>
        </w:rPr>
      </w:pPr>
      <w:bookmarkStart w:id="9" w:name="_Toc7531957"/>
      <w:r>
        <w:rPr>
          <w:rFonts w:ascii="Times New Roman" w:hAnsi="Times New Roman" w:cs="Times New Roman"/>
          <w:color w:val="auto"/>
        </w:rPr>
        <w:lastRenderedPageBreak/>
        <w:t xml:space="preserve">ГЛАВА </w:t>
      </w:r>
      <w:r w:rsidR="0020135E" w:rsidRPr="00650F17">
        <w:rPr>
          <w:rFonts w:ascii="Times New Roman" w:hAnsi="Times New Roman" w:cs="Times New Roman"/>
          <w:color w:val="auto"/>
        </w:rPr>
        <w:t xml:space="preserve">2. </w:t>
      </w:r>
      <w:bookmarkEnd w:id="8"/>
      <w:r w:rsidR="00CC076C">
        <w:rPr>
          <w:rFonts w:ascii="Times New Roman" w:hAnsi="Times New Roman" w:cs="Times New Roman"/>
          <w:color w:val="auto"/>
        </w:rPr>
        <w:t>ИСПОЛЬЗОВАНИЕ И СОВЕРШЕНСТВОВАНИЕ ПРОЕКТОВ КАК СРЕДСТВ СТРАТЕГИЧЕСКОГО РАЗВИТИЯ ОРГАНИЗАЦИЙ</w:t>
      </w:r>
      <w:bookmarkEnd w:id="9"/>
    </w:p>
    <w:p w:rsidR="0020135E" w:rsidRPr="00650F17" w:rsidRDefault="0020135E" w:rsidP="00CF4544">
      <w:pPr>
        <w:pStyle w:val="2"/>
        <w:rPr>
          <w:rFonts w:ascii="Times New Roman" w:hAnsi="Times New Roman" w:cs="Times New Roman"/>
          <w:color w:val="auto"/>
          <w:sz w:val="28"/>
          <w:shd w:val="clear" w:color="auto" w:fill="FFFFFF"/>
        </w:rPr>
      </w:pPr>
      <w:bookmarkStart w:id="10" w:name="_Toc5301597"/>
      <w:bookmarkStart w:id="11" w:name="_Toc7531958"/>
      <w:r w:rsidRPr="00650F17">
        <w:rPr>
          <w:rFonts w:ascii="Times New Roman" w:hAnsi="Times New Roman" w:cs="Times New Roman"/>
          <w:color w:val="auto"/>
          <w:sz w:val="28"/>
          <w:shd w:val="clear" w:color="auto" w:fill="FFFFFF"/>
        </w:rPr>
        <w:t xml:space="preserve">2.1 </w:t>
      </w:r>
      <w:bookmarkEnd w:id="10"/>
      <w:r w:rsidR="00CF4544">
        <w:rPr>
          <w:rFonts w:ascii="Times New Roman" w:hAnsi="Times New Roman" w:cs="Times New Roman"/>
          <w:color w:val="auto"/>
          <w:sz w:val="28"/>
          <w:shd w:val="clear" w:color="auto" w:fill="FFFFFF"/>
        </w:rPr>
        <w:t>Силы, приводящие к использованию практики управления проектами</w:t>
      </w:r>
      <w:bookmarkEnd w:id="11"/>
    </w:p>
    <w:p w:rsidR="00CF4544" w:rsidRPr="00D21E7C" w:rsidRDefault="00CF4544" w:rsidP="00CF4544">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t xml:space="preserve">Принятие и использование современных формальных концепций управления проектами началось в 50-х годах </w:t>
      </w:r>
      <w:r w:rsidRPr="00D21E7C">
        <w:rPr>
          <w:rFonts w:ascii="Times New Roman" w:hAnsi="Times New Roman" w:cs="Times New Roman"/>
          <w:sz w:val="28"/>
          <w:szCs w:val="28"/>
          <w:lang w:val="en-US"/>
        </w:rPr>
        <w:t>XX</w:t>
      </w:r>
      <w:r w:rsidRPr="00D21E7C">
        <w:rPr>
          <w:rFonts w:ascii="Times New Roman" w:hAnsi="Times New Roman" w:cs="Times New Roman"/>
          <w:sz w:val="28"/>
          <w:szCs w:val="28"/>
        </w:rPr>
        <w:t xml:space="preserve"> века в двух различных отраслях промышленности: военной / аэрокосмической (при разработке новых сложных систем для военных целей и исследования космического пространства) и в отраслях, связанных с проектированием и строительством всех типов основных сре</w:t>
      </w:r>
      <w:proofErr w:type="gramStart"/>
      <w:r w:rsidRPr="00D21E7C">
        <w:rPr>
          <w:rFonts w:ascii="Times New Roman" w:hAnsi="Times New Roman" w:cs="Times New Roman"/>
          <w:sz w:val="28"/>
          <w:szCs w:val="28"/>
        </w:rPr>
        <w:t>дств пр</w:t>
      </w:r>
      <w:proofErr w:type="gramEnd"/>
      <w:r w:rsidRPr="00D21E7C">
        <w:rPr>
          <w:rFonts w:ascii="Times New Roman" w:hAnsi="Times New Roman" w:cs="Times New Roman"/>
          <w:sz w:val="28"/>
          <w:szCs w:val="28"/>
        </w:rPr>
        <w:t xml:space="preserve">оизводства. С тех пор управление проектами стало применяться во многих отраслях промышленности. Восьмидесятые годы стали временем активного внедрения методов формального управления проектами. Проекты можно обнаружить в тяжелой промышленности, производстве товаров народного потребления, банковском секторе, сфере телекоммуникаций, нефтеперерабатывающей, химической промышленности, сфере услуг, больницах и здравоохранительных учреждениях, сфере развлечений и в большинстве других секторов экономики. Как только менеджеры в различных отраслях начинают осознавать, что фактически имеют дело со сложными проектами и </w:t>
      </w:r>
      <w:proofErr w:type="spellStart"/>
      <w:r w:rsidRPr="00D21E7C">
        <w:rPr>
          <w:rFonts w:ascii="Times New Roman" w:hAnsi="Times New Roman" w:cs="Times New Roman"/>
          <w:sz w:val="28"/>
          <w:szCs w:val="28"/>
        </w:rPr>
        <w:t>мультипроектными</w:t>
      </w:r>
      <w:proofErr w:type="spellEnd"/>
      <w:r w:rsidRPr="00D21E7C">
        <w:rPr>
          <w:rFonts w:ascii="Times New Roman" w:hAnsi="Times New Roman" w:cs="Times New Roman"/>
          <w:sz w:val="28"/>
          <w:szCs w:val="28"/>
        </w:rPr>
        <w:t xml:space="preserve"> программами, они берут на вооружение методы управления проектами, описанные в этой книге</w:t>
      </w:r>
      <w:r w:rsidR="00E67110" w:rsidRPr="00E67110">
        <w:rPr>
          <w:rFonts w:ascii="Times New Roman" w:hAnsi="Times New Roman" w:cs="Times New Roman"/>
          <w:sz w:val="28"/>
          <w:szCs w:val="28"/>
        </w:rPr>
        <w:t>[9]</w:t>
      </w:r>
      <w:r w:rsidRPr="00D21E7C">
        <w:rPr>
          <w:rFonts w:ascii="Times New Roman" w:hAnsi="Times New Roman" w:cs="Times New Roman"/>
          <w:sz w:val="28"/>
          <w:szCs w:val="28"/>
        </w:rPr>
        <w:t>.</w:t>
      </w:r>
    </w:p>
    <w:p w:rsidR="00CF4544" w:rsidRPr="00D21E7C" w:rsidRDefault="00CF4544" w:rsidP="00CF4544">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t xml:space="preserve">Введение практики формального управления проектами в устоявшуюся иерархическую структуру организации может оказать дестабилизирующий эффект и встретить сопротивление со стороны менеджеров и других профессионалов, которые не понимают ни необходимости использования новых методов, ни самой сути методов управления проектами. Несмотря на это мощные силы подталкивают нас к использованию практики управления проектами. Основные силы, приводящие в действие этот процесс, </w:t>
      </w:r>
      <w:proofErr w:type="spellStart"/>
      <w:r w:rsidRPr="00D21E7C">
        <w:rPr>
          <w:rFonts w:ascii="Times New Roman" w:hAnsi="Times New Roman" w:cs="Times New Roman"/>
          <w:sz w:val="28"/>
          <w:szCs w:val="28"/>
        </w:rPr>
        <w:t>Гэлбрейт</w:t>
      </w:r>
      <w:proofErr w:type="spellEnd"/>
      <w:r w:rsidRPr="00D21E7C">
        <w:rPr>
          <w:rFonts w:ascii="Times New Roman" w:hAnsi="Times New Roman" w:cs="Times New Roman"/>
          <w:sz w:val="28"/>
          <w:szCs w:val="28"/>
        </w:rPr>
        <w:t xml:space="preserve"> (</w:t>
      </w:r>
      <w:r w:rsidRPr="00D21E7C">
        <w:rPr>
          <w:rFonts w:ascii="Times New Roman" w:hAnsi="Times New Roman" w:cs="Times New Roman"/>
          <w:sz w:val="28"/>
          <w:szCs w:val="28"/>
          <w:lang w:val="en-US"/>
        </w:rPr>
        <w:t>Galbraith</w:t>
      </w:r>
      <w:r w:rsidRPr="00D21E7C">
        <w:rPr>
          <w:rFonts w:ascii="Times New Roman" w:hAnsi="Times New Roman" w:cs="Times New Roman"/>
          <w:sz w:val="28"/>
          <w:szCs w:val="28"/>
        </w:rPr>
        <w:t>) назвал «императивами технологии»</w:t>
      </w:r>
      <w:r w:rsidR="003277FE" w:rsidRPr="003277FE">
        <w:rPr>
          <w:rFonts w:ascii="Times New Roman" w:hAnsi="Times New Roman" w:cs="Times New Roman"/>
          <w:sz w:val="28"/>
          <w:szCs w:val="28"/>
        </w:rPr>
        <w:t xml:space="preserve"> [10]</w:t>
      </w:r>
      <w:r w:rsidRPr="00D21E7C">
        <w:rPr>
          <w:rFonts w:ascii="Times New Roman" w:hAnsi="Times New Roman" w:cs="Times New Roman"/>
          <w:sz w:val="28"/>
          <w:szCs w:val="28"/>
        </w:rPr>
        <w:t>:</w:t>
      </w:r>
    </w:p>
    <w:p w:rsidR="00CF4544" w:rsidRPr="00D21E7C" w:rsidRDefault="00CF4544" w:rsidP="00CF4544">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lastRenderedPageBreak/>
        <w:t>1. Возрастает продолжительность проектов (увеличивается временной интервал между его инициацией и завершением). За последнее десятилетие было с различной степенью успешности предпринято много усилий, направленных на борьбу с указанной тенденцией в различных областях (будь то проекты по разработке новой продукции, новой системы или нового оборудования).</w:t>
      </w:r>
    </w:p>
    <w:p w:rsidR="00CF4544" w:rsidRPr="00D21E7C" w:rsidRDefault="00CF4544" w:rsidP="00CF4544">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t>2. Возрастают капиталовложения в проект, которые необходимо внести до того, как можно будет использовать его конечный результат.</w:t>
      </w:r>
    </w:p>
    <w:p w:rsidR="00CF4544" w:rsidRPr="00D21E7C" w:rsidRDefault="00CF4544" w:rsidP="00CF4544">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t>3. С развитием технологии сроки проектов и условия финансирования становятся все более жесткими.</w:t>
      </w:r>
    </w:p>
    <w:p w:rsidR="00CF4544" w:rsidRPr="00D21E7C" w:rsidRDefault="00CF4544" w:rsidP="00CF4544">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t>4. Развитие технологии требует все более узкой специализации участников проекта.</w:t>
      </w:r>
    </w:p>
    <w:p w:rsidR="00CF4544" w:rsidRPr="00D21E7C" w:rsidRDefault="00CF4544" w:rsidP="00CF4544">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t>5. Неизбежным следствием специализации является усложнение структуры организации.</w:t>
      </w:r>
    </w:p>
    <w:p w:rsidR="00CF4544" w:rsidRPr="00D21E7C" w:rsidRDefault="00CF4544" w:rsidP="00CF4544">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t>6. Увеличение затрат времени и капитала, ужесточение сроков и финансовых условий, появление все более узкоспециализированных организаций, сложность работы на рынке в условиях использования высоких технологий - все это неизбежно приводит к необходимости более эффективного планирования и управления проектами.</w:t>
      </w:r>
    </w:p>
    <w:p w:rsidR="00CF4544" w:rsidRPr="00582ED2" w:rsidRDefault="00CF4544" w:rsidP="00D21E7C">
      <w:pPr>
        <w:spacing w:line="360" w:lineRule="auto"/>
        <w:jc w:val="both"/>
        <w:rPr>
          <w:rFonts w:ascii="Times New Roman" w:hAnsi="Times New Roman" w:cs="Times New Roman"/>
          <w:sz w:val="28"/>
          <w:szCs w:val="28"/>
        </w:rPr>
      </w:pPr>
      <w:r w:rsidRPr="00D21E7C">
        <w:rPr>
          <w:rFonts w:ascii="Times New Roman" w:hAnsi="Times New Roman" w:cs="Times New Roman"/>
          <w:sz w:val="28"/>
          <w:szCs w:val="28"/>
        </w:rPr>
        <w:t xml:space="preserve">Силы, приводящие нас к использованию методов управления проектами, возникают как следствие необратимого развития технологии, и в </w:t>
      </w:r>
      <w:proofErr w:type="gramStart"/>
      <w:r w:rsidRPr="00D21E7C">
        <w:rPr>
          <w:rFonts w:ascii="Times New Roman" w:hAnsi="Times New Roman" w:cs="Times New Roman"/>
          <w:sz w:val="28"/>
          <w:szCs w:val="28"/>
        </w:rPr>
        <w:t>обозримым</w:t>
      </w:r>
      <w:proofErr w:type="gramEnd"/>
      <w:r w:rsidRPr="00D21E7C">
        <w:rPr>
          <w:rFonts w:ascii="Times New Roman" w:hAnsi="Times New Roman" w:cs="Times New Roman"/>
          <w:sz w:val="28"/>
          <w:szCs w:val="28"/>
        </w:rPr>
        <w:t xml:space="preserve"> будущем их д</w:t>
      </w:r>
      <w:r w:rsidR="00582ED2">
        <w:rPr>
          <w:rFonts w:ascii="Times New Roman" w:hAnsi="Times New Roman" w:cs="Times New Roman"/>
          <w:sz w:val="28"/>
          <w:szCs w:val="28"/>
        </w:rPr>
        <w:t xml:space="preserve">ействие, похоже, не ослабеет </w:t>
      </w:r>
      <w:r w:rsidR="00582ED2" w:rsidRPr="00582ED2">
        <w:rPr>
          <w:rFonts w:ascii="Times New Roman" w:hAnsi="Times New Roman" w:cs="Times New Roman"/>
          <w:sz w:val="28"/>
          <w:szCs w:val="28"/>
        </w:rPr>
        <w:t>[11]</w:t>
      </w:r>
      <w:r w:rsidR="00582ED2">
        <w:rPr>
          <w:rFonts w:ascii="Times New Roman" w:hAnsi="Times New Roman" w:cs="Times New Roman"/>
          <w:sz w:val="28"/>
          <w:szCs w:val="28"/>
        </w:rPr>
        <w:t>.</w:t>
      </w:r>
    </w:p>
    <w:p w:rsidR="00CF4544" w:rsidRPr="00D21E7C" w:rsidRDefault="0020135E" w:rsidP="00582ED2">
      <w:pPr>
        <w:pStyle w:val="2"/>
        <w:spacing w:line="360" w:lineRule="auto"/>
        <w:rPr>
          <w:rFonts w:ascii="Times New Roman" w:hAnsi="Times New Roman" w:cs="Times New Roman"/>
          <w:color w:val="auto"/>
          <w:sz w:val="28"/>
        </w:rPr>
      </w:pPr>
      <w:bookmarkStart w:id="12" w:name="_Toc5301598"/>
      <w:bookmarkStart w:id="13" w:name="_Toc7531959"/>
      <w:r w:rsidRPr="00650F17">
        <w:rPr>
          <w:rFonts w:ascii="Times New Roman" w:hAnsi="Times New Roman" w:cs="Times New Roman"/>
          <w:color w:val="auto"/>
          <w:sz w:val="28"/>
        </w:rPr>
        <w:t xml:space="preserve">2.2 </w:t>
      </w:r>
      <w:bookmarkEnd w:id="12"/>
      <w:r w:rsidR="00CF4544">
        <w:rPr>
          <w:rFonts w:ascii="Times New Roman" w:hAnsi="Times New Roman" w:cs="Times New Roman"/>
          <w:color w:val="auto"/>
          <w:sz w:val="28"/>
        </w:rPr>
        <w:t>Преимущества и затраты использования формального подхода к управлению проектами</w:t>
      </w:r>
      <w:bookmarkEnd w:id="13"/>
    </w:p>
    <w:p w:rsidR="00CF4544" w:rsidRPr="00582ED2"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xml:space="preserve">Формальный подход к управлению проектами имеет несколько преимуществ по сравнению с альтернативным подходом, в рамках которого функциональным менеджерам поручается неформально координировать </w:t>
      </w:r>
      <w:r w:rsidRPr="00CF4544">
        <w:rPr>
          <w:rFonts w:ascii="Times New Roman" w:hAnsi="Times New Roman" w:cs="Times New Roman"/>
          <w:sz w:val="28"/>
          <w:szCs w:val="21"/>
          <w:shd w:val="clear" w:color="auto" w:fill="FFFFFF"/>
        </w:rPr>
        <w:lastRenderedPageBreak/>
        <w:t>проектную деятельность, используя процедуры и методы, разработанные для управления функциональными подразделениями.</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Основные преимущества использования формального подхода к управлению проектами заключаются в следующем</w:t>
      </w:r>
      <w:r w:rsidR="00582ED2">
        <w:rPr>
          <w:rFonts w:ascii="Times New Roman" w:hAnsi="Times New Roman" w:cs="Times New Roman"/>
          <w:sz w:val="28"/>
          <w:szCs w:val="21"/>
          <w:shd w:val="clear" w:color="auto" w:fill="FFFFFF"/>
        </w:rPr>
        <w:t xml:space="preserve"> </w:t>
      </w:r>
      <w:r w:rsidR="00582ED2" w:rsidRPr="00582ED2">
        <w:rPr>
          <w:rFonts w:ascii="Times New Roman" w:hAnsi="Times New Roman" w:cs="Times New Roman"/>
          <w:sz w:val="28"/>
          <w:szCs w:val="21"/>
          <w:shd w:val="clear" w:color="auto" w:fill="FFFFFF"/>
        </w:rPr>
        <w:t>[12]</w:t>
      </w:r>
      <w:r w:rsidRPr="00CF4544">
        <w:rPr>
          <w:rFonts w:ascii="Times New Roman" w:hAnsi="Times New Roman" w:cs="Times New Roman"/>
          <w:sz w:val="28"/>
          <w:szCs w:val="21"/>
          <w:shd w:val="clear" w:color="auto" w:fill="FFFFFF"/>
        </w:rPr>
        <w:t>:</w:t>
      </w:r>
    </w:p>
    <w:p w:rsidR="00CF4544" w:rsidRPr="00CF4544" w:rsidRDefault="00D21E7C" w:rsidP="00582ED2">
      <w:pPr>
        <w:tabs>
          <w:tab w:val="left" w:pos="4245"/>
        </w:tabs>
        <w:spacing w:line="360" w:lineRule="auto"/>
        <w:jc w:val="both"/>
        <w:rPr>
          <w:rFonts w:ascii="Times New Roman" w:hAnsi="Times New Roman" w:cs="Times New Roman"/>
          <w:sz w:val="28"/>
          <w:szCs w:val="21"/>
          <w:shd w:val="clear" w:color="auto" w:fill="FFFFFF"/>
        </w:rPr>
      </w:pPr>
      <w:r>
        <w:rPr>
          <w:rFonts w:ascii="Times New Roman" w:hAnsi="Times New Roman" w:cs="Times New Roman"/>
          <w:sz w:val="28"/>
          <w:szCs w:val="21"/>
          <w:shd w:val="clear" w:color="auto" w:fill="FFFFFF"/>
        </w:rPr>
        <w:t xml:space="preserve">- </w:t>
      </w:r>
      <w:r w:rsidR="00CF4544" w:rsidRPr="00CF4544">
        <w:rPr>
          <w:rFonts w:ascii="Times New Roman" w:hAnsi="Times New Roman" w:cs="Times New Roman"/>
          <w:sz w:val="28"/>
          <w:szCs w:val="21"/>
          <w:shd w:val="clear" w:color="auto" w:fill="FFFFFF"/>
        </w:rPr>
        <w:t>проект инициируется и выполняется только в том случае, если его технические, стоимостные и временные цели достижимы;</w:t>
      </w:r>
    </w:p>
    <w:p w:rsidR="00CF4544" w:rsidRPr="00CF4544" w:rsidRDefault="00D21E7C" w:rsidP="00582ED2">
      <w:pPr>
        <w:tabs>
          <w:tab w:val="left" w:pos="4245"/>
        </w:tabs>
        <w:spacing w:line="360" w:lineRule="auto"/>
        <w:jc w:val="both"/>
        <w:rPr>
          <w:rFonts w:ascii="Times New Roman" w:hAnsi="Times New Roman" w:cs="Times New Roman"/>
          <w:sz w:val="28"/>
          <w:szCs w:val="21"/>
          <w:shd w:val="clear" w:color="auto" w:fill="FFFFFF"/>
        </w:rPr>
      </w:pPr>
      <w:r>
        <w:rPr>
          <w:rFonts w:ascii="Times New Roman" w:hAnsi="Times New Roman" w:cs="Times New Roman"/>
          <w:sz w:val="28"/>
          <w:szCs w:val="21"/>
          <w:shd w:val="clear" w:color="auto" w:fill="FFFFFF"/>
        </w:rPr>
        <w:t xml:space="preserve">- </w:t>
      </w:r>
      <w:r w:rsidR="00CF4544" w:rsidRPr="00CF4544">
        <w:rPr>
          <w:rFonts w:ascii="Times New Roman" w:hAnsi="Times New Roman" w:cs="Times New Roman"/>
          <w:sz w:val="28"/>
          <w:szCs w:val="21"/>
          <w:shd w:val="clear" w:color="auto" w:fill="FFFFFF"/>
        </w:rPr>
        <w:t>в отношении каждого проекта производится планирование, составляется календарный график (расписание), и на протяжении всего хода работ осуществляется управление и контроль исполнения проекта с тем, чтобы достичь его цели.</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Назначение менеджера проекта или иного лица, несущего общую ответственность за весь проект, обеспечивает следующие преимущества:</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ответственность за все конечные результаты проекта возлагается на одного человека;</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решения принимаются в расчете на извлечение максимальной пользы для проекта в целом, а не для функциональных подразделений, участвующих в нем;</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координируются усилия всех исполнителей проекта;</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должным образом используются методы комплексного планирования и контроля, а также информация, получаемая в результате их применения.</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Применение комплексного планирования и управления проектами обеспечивает следующие преимущества:</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действия каждого функционального подразделения запланированы и выполняются в соответствии с нуждами проекта;</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lastRenderedPageBreak/>
        <w:t>- известны последствия повышения приоритета того или иного проекта (например, как оно скажется на распределении критических ресурсов);</w:t>
      </w:r>
    </w:p>
    <w:p w:rsidR="00582ED2"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своевременно выявляются проблемы, которые могут помешать успешному выполнению проекта, и предпринимаются эффективные корректирующие действия с целью предотвращения или разрешения проблем</w:t>
      </w:r>
      <w:r w:rsidR="00582ED2" w:rsidRPr="00582ED2">
        <w:rPr>
          <w:rFonts w:ascii="Times New Roman" w:hAnsi="Times New Roman" w:cs="Times New Roman"/>
          <w:sz w:val="28"/>
          <w:szCs w:val="21"/>
          <w:shd w:val="clear" w:color="auto" w:fill="FFFFFF"/>
        </w:rPr>
        <w:t xml:space="preserve"> [13]</w:t>
      </w:r>
      <w:r w:rsidRPr="00CF4544">
        <w:rPr>
          <w:rFonts w:ascii="Times New Roman" w:hAnsi="Times New Roman" w:cs="Times New Roman"/>
          <w:sz w:val="28"/>
          <w:szCs w:val="21"/>
          <w:shd w:val="clear" w:color="auto" w:fill="FFFFFF"/>
        </w:rPr>
        <w:t>.</w:t>
      </w:r>
    </w:p>
    <w:p w:rsidR="00CF4544" w:rsidRPr="00D21E7C" w:rsidRDefault="00CF4544" w:rsidP="00582ED2">
      <w:pPr>
        <w:tabs>
          <w:tab w:val="left" w:pos="4245"/>
        </w:tabs>
        <w:spacing w:line="360" w:lineRule="auto"/>
        <w:jc w:val="both"/>
        <w:rPr>
          <w:rFonts w:ascii="Times New Roman" w:hAnsi="Times New Roman" w:cs="Times New Roman"/>
          <w:b/>
          <w:sz w:val="28"/>
          <w:szCs w:val="21"/>
          <w:shd w:val="clear" w:color="auto" w:fill="FFFFFF"/>
        </w:rPr>
      </w:pPr>
      <w:r w:rsidRPr="00D21E7C">
        <w:rPr>
          <w:rFonts w:ascii="Times New Roman" w:hAnsi="Times New Roman" w:cs="Times New Roman"/>
          <w:b/>
          <w:sz w:val="28"/>
          <w:szCs w:val="21"/>
          <w:shd w:val="clear" w:color="auto" w:fill="FFFFFF"/>
        </w:rPr>
        <w:t>Метод «пилотного» проекта</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xml:space="preserve">Природа проектно-ориентированных ситуаций дает уникальную возможность разработать и протестировать набор определенных изменений в рамках тщательно отобранного «пилотного», или </w:t>
      </w:r>
      <w:proofErr w:type="spellStart"/>
      <w:r w:rsidRPr="00CF4544">
        <w:rPr>
          <w:rFonts w:ascii="Times New Roman" w:hAnsi="Times New Roman" w:cs="Times New Roman"/>
          <w:sz w:val="28"/>
          <w:szCs w:val="21"/>
          <w:shd w:val="clear" w:color="auto" w:fill="FFFFFF"/>
        </w:rPr>
        <w:t>прототипного</w:t>
      </w:r>
      <w:proofErr w:type="spellEnd"/>
      <w:r w:rsidRPr="00CF4544">
        <w:rPr>
          <w:rFonts w:ascii="Times New Roman" w:hAnsi="Times New Roman" w:cs="Times New Roman"/>
          <w:sz w:val="28"/>
          <w:szCs w:val="21"/>
          <w:shd w:val="clear" w:color="auto" w:fill="FFFFFF"/>
        </w:rPr>
        <w:t xml:space="preserve"> проекта до начала полномасштабной программы по осуществлению изменений. «Пилотный» проект может служить не только средством проверки новых приемов и методов, но также наглядным примером, средством обучения и подготовки управленческого персонала</w:t>
      </w:r>
      <w:r w:rsidR="00E67110" w:rsidRPr="00E67110">
        <w:rPr>
          <w:rFonts w:ascii="Times New Roman" w:hAnsi="Times New Roman" w:cs="Times New Roman"/>
          <w:sz w:val="28"/>
          <w:szCs w:val="21"/>
          <w:shd w:val="clear" w:color="auto" w:fill="FFFFFF"/>
        </w:rPr>
        <w:t xml:space="preserve"> [14]</w:t>
      </w:r>
      <w:r w:rsidRPr="00CF4544">
        <w:rPr>
          <w:rFonts w:ascii="Times New Roman" w:hAnsi="Times New Roman" w:cs="Times New Roman"/>
          <w:sz w:val="28"/>
          <w:szCs w:val="21"/>
          <w:shd w:val="clear" w:color="auto" w:fill="FFFFFF"/>
        </w:rPr>
        <w:t>.</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Использование такого подхода требует тщательного выбора проекта, который должен удовлетворять следующим критериям:</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жизненный цикл проекта не должен быть слишком продолжительным;</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проект должен быть репрезентативным, то есть его основные характеристики должны с высокой степенью достоверности соответствовать характеристикам других проектов;</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он не должен быть отягощен заведомо неразрешимыми проблемами (например, предполагать невыполнимые сроки), поскольку совершенствование системы управления и навыков персонала не решит таких проблем.</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lastRenderedPageBreak/>
        <w:t>Всегда существует опасность того, что все заинтересованные лица будут уделять повышенное внимание «пилотному» проекту и, следовательно, он будет настолько успешным, что окажется невозможно определить полезность изменений, тестируемых в нем. При этом не исключено, что значительно пострадает исполнение других проектов, так как все ресурсы и внимание были уделены «пилотному».</w:t>
      </w:r>
    </w:p>
    <w:p w:rsidR="00582ED2"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Однако ряд усовершенствований не стоит внедрять в виде отдельного проекта, поскольку для достижения максимальной эффективности усовершенствования такого рода должны затрагивать все ведущиеся проекты. Примером подобного подхода служит внедрение системы компьютерного планирования и управления многими проектами.</w:t>
      </w:r>
    </w:p>
    <w:p w:rsidR="00CF4544" w:rsidRPr="00D21E7C" w:rsidRDefault="00CF4544" w:rsidP="00582ED2">
      <w:pPr>
        <w:tabs>
          <w:tab w:val="left" w:pos="4245"/>
        </w:tabs>
        <w:spacing w:line="360" w:lineRule="auto"/>
        <w:jc w:val="both"/>
        <w:rPr>
          <w:rFonts w:ascii="Times New Roman" w:hAnsi="Times New Roman" w:cs="Times New Roman"/>
          <w:b/>
          <w:sz w:val="28"/>
          <w:szCs w:val="21"/>
          <w:shd w:val="clear" w:color="auto" w:fill="FFFFFF"/>
        </w:rPr>
      </w:pPr>
      <w:r w:rsidRPr="00D21E7C">
        <w:rPr>
          <w:rFonts w:ascii="Times New Roman" w:hAnsi="Times New Roman" w:cs="Times New Roman"/>
          <w:b/>
          <w:sz w:val="28"/>
          <w:szCs w:val="21"/>
          <w:shd w:val="clear" w:color="auto" w:fill="FFFFFF"/>
        </w:rPr>
        <w:t>Инвентаризация: реестр проектов</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Первый важный шаг, рекомендованный при любых действиях по совершенствованию управления проектами, - проведение инвентаризации программ и проектов вне зависимости от того, находятся ли они в фазе исполнения, планирования или формирования концепции</w:t>
      </w:r>
      <w:r w:rsidR="00E67110" w:rsidRPr="00E67110">
        <w:rPr>
          <w:rFonts w:ascii="Times New Roman" w:hAnsi="Times New Roman" w:cs="Times New Roman"/>
          <w:sz w:val="28"/>
          <w:szCs w:val="21"/>
          <w:shd w:val="clear" w:color="auto" w:fill="FFFFFF"/>
        </w:rPr>
        <w:t xml:space="preserve"> [15]</w:t>
      </w:r>
      <w:r w:rsidRPr="00CF4544">
        <w:rPr>
          <w:rFonts w:ascii="Times New Roman" w:hAnsi="Times New Roman" w:cs="Times New Roman"/>
          <w:sz w:val="28"/>
          <w:szCs w:val="21"/>
          <w:shd w:val="clear" w:color="auto" w:fill="FFFFFF"/>
        </w:rPr>
        <w:t>. Результатом такой инвентаризации может стать создание реестра проектов, где для каждой программы или каждого проекта должно быть указано следующее:</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xml:space="preserve">- серийный номер или иной </w:t>
      </w:r>
      <w:r w:rsidR="00582ED2">
        <w:rPr>
          <w:rFonts w:ascii="Times New Roman" w:hAnsi="Times New Roman" w:cs="Times New Roman"/>
          <w:sz w:val="28"/>
          <w:szCs w:val="21"/>
          <w:shd w:val="clear" w:color="auto" w:fill="FFFFFF"/>
        </w:rPr>
        <w:t xml:space="preserve">идентификационный код проекта </w:t>
      </w:r>
      <w:r w:rsidRPr="00CF4544">
        <w:rPr>
          <w:rFonts w:ascii="Times New Roman" w:hAnsi="Times New Roman" w:cs="Times New Roman"/>
          <w:sz w:val="28"/>
          <w:szCs w:val="21"/>
          <w:shd w:val="clear" w:color="auto" w:fill="FFFFFF"/>
        </w:rPr>
        <w:t>программы;</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полное имя менеджера проекта / программы и доля времени, которое он уделяет проекту / программе;</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заказчик (клиент, спонсор);</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стоимость проекта в долларах или иной валюте (сумма по контрактам, инвестиционные затраты или другая денежная мера);</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ключевые трудозатраты (человеко-месяцы, человеко-годы);</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lastRenderedPageBreak/>
        <w:t>- возможная подверженность убыткам в долларах или иной валюте (штрафы, потеря рынка, результат конкуренции и т.д.);</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ключевые даты начала и завершения (заключения и завершения исполнения контракта или эквивалентные им);</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взаимосвязанные проекты (строительство основных сре</w:t>
      </w:r>
      <w:proofErr w:type="gramStart"/>
      <w:r w:rsidRPr="00CF4544">
        <w:rPr>
          <w:rFonts w:ascii="Times New Roman" w:hAnsi="Times New Roman" w:cs="Times New Roman"/>
          <w:sz w:val="28"/>
          <w:szCs w:val="21"/>
          <w:shd w:val="clear" w:color="auto" w:fill="FFFFFF"/>
        </w:rPr>
        <w:t>дств пр</w:t>
      </w:r>
      <w:proofErr w:type="gramEnd"/>
      <w:r w:rsidRPr="00CF4544">
        <w:rPr>
          <w:rFonts w:ascii="Times New Roman" w:hAnsi="Times New Roman" w:cs="Times New Roman"/>
          <w:sz w:val="28"/>
          <w:szCs w:val="21"/>
          <w:shd w:val="clear" w:color="auto" w:fill="FFFFFF"/>
        </w:rPr>
        <w:t>оизводства, исследовательские и конструкторские работы, другие контракты);</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дата представления на рассмотрение высшему руководству и получения разрешения на выполнение;</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другая относящаяся к проекту информация.</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Такой реестр проектов, содержащий все разрешенные к выполнению проекты, равно как и уже исполняемые или планируемые, для которых формальная авторизация по каким-либо причинам не была осуществлена или даже предусмотрена, даст четкий ответ на вопрос, не перегружена ли организация чрезмерным количеством проектов при имеющихся ресурсах. Если начато исполнение слишком большого числа проектов без тщательного планирования ресурсов, все эти проекты, скорее всего, будут выполнены с задержкой. Возможно, для обнаружения всех проектов организации придется внимательно изучить документацию всех функциональных подразделений.</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Основные обязанности высшего руководства могут быть сформулированы следующим образом:</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установить критерии, определяющие категории и размеры проектов;</w:t>
      </w:r>
    </w:p>
    <w:p w:rsidR="00CF4544" w:rsidRPr="00CF4544"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потребовать составления и ведения реестра проектов;</w:t>
      </w:r>
    </w:p>
    <w:p w:rsidR="00295A06" w:rsidRDefault="00CF4544" w:rsidP="00582ED2">
      <w:pPr>
        <w:tabs>
          <w:tab w:val="left" w:pos="4245"/>
        </w:tabs>
        <w:spacing w:line="360" w:lineRule="auto"/>
        <w:jc w:val="both"/>
        <w:rPr>
          <w:rFonts w:ascii="Times New Roman" w:hAnsi="Times New Roman" w:cs="Times New Roman"/>
          <w:sz w:val="28"/>
          <w:szCs w:val="21"/>
          <w:shd w:val="clear" w:color="auto" w:fill="FFFFFF"/>
        </w:rPr>
      </w:pPr>
      <w:r w:rsidRPr="00CF4544">
        <w:rPr>
          <w:rFonts w:ascii="Times New Roman" w:hAnsi="Times New Roman" w:cs="Times New Roman"/>
          <w:sz w:val="28"/>
          <w:szCs w:val="21"/>
          <w:shd w:val="clear" w:color="auto" w:fill="FFFFFF"/>
        </w:rPr>
        <w:t>- выявить и при необходимости пересматривать приоритеты программ и проектов.</w:t>
      </w:r>
    </w:p>
    <w:p w:rsidR="002B19BC" w:rsidRPr="002B19BC" w:rsidRDefault="002B19BC" w:rsidP="00582ED2">
      <w:pPr>
        <w:ind w:firstLine="0"/>
      </w:pPr>
      <w:bookmarkStart w:id="14" w:name="_Toc5301599"/>
    </w:p>
    <w:p w:rsidR="00295A06" w:rsidRPr="00650F17" w:rsidRDefault="001261C3" w:rsidP="00650F17">
      <w:pPr>
        <w:pStyle w:val="1"/>
        <w:jc w:val="center"/>
        <w:rPr>
          <w:rFonts w:ascii="Times New Roman" w:hAnsi="Times New Roman" w:cs="Times New Roman"/>
          <w:color w:val="auto"/>
          <w:shd w:val="clear" w:color="auto" w:fill="FFFFFF"/>
        </w:rPr>
      </w:pPr>
      <w:bookmarkStart w:id="15" w:name="_Toc7531960"/>
      <w:r w:rsidRPr="00650F17">
        <w:rPr>
          <w:rFonts w:ascii="Times New Roman" w:hAnsi="Times New Roman" w:cs="Times New Roman"/>
          <w:color w:val="auto"/>
          <w:shd w:val="clear" w:color="auto" w:fill="FFFFFF"/>
        </w:rPr>
        <w:lastRenderedPageBreak/>
        <w:t>ЗАКЛЮ</w:t>
      </w:r>
      <w:bookmarkStart w:id="16" w:name="_GoBack"/>
      <w:bookmarkEnd w:id="16"/>
      <w:r w:rsidRPr="00650F17">
        <w:rPr>
          <w:rFonts w:ascii="Times New Roman" w:hAnsi="Times New Roman" w:cs="Times New Roman"/>
          <w:color w:val="auto"/>
          <w:shd w:val="clear" w:color="auto" w:fill="FFFFFF"/>
        </w:rPr>
        <w:t>ЧЕНИЕ</w:t>
      </w:r>
      <w:bookmarkEnd w:id="14"/>
      <w:bookmarkEnd w:id="15"/>
    </w:p>
    <w:p w:rsidR="001261C3" w:rsidRDefault="001261C3" w:rsidP="001261C3">
      <w:pPr>
        <w:tabs>
          <w:tab w:val="left" w:pos="4245"/>
        </w:tabs>
        <w:jc w:val="center"/>
        <w:rPr>
          <w:rFonts w:ascii="Times New Roman" w:hAnsi="Times New Roman" w:cs="Times New Roman"/>
          <w:sz w:val="28"/>
          <w:szCs w:val="21"/>
          <w:shd w:val="clear" w:color="auto" w:fill="FFFFFF"/>
        </w:rPr>
      </w:pPr>
    </w:p>
    <w:p w:rsidR="009350D4" w:rsidRDefault="009350D4" w:rsidP="001261C3">
      <w:pPr>
        <w:pStyle w:val="a5"/>
        <w:spacing w:line="360" w:lineRule="auto"/>
        <w:jc w:val="both"/>
        <w:rPr>
          <w:rFonts w:ascii="Times New Roman" w:hAnsi="Times New Roman" w:cs="Times New Roman"/>
          <w:sz w:val="28"/>
        </w:rPr>
      </w:pPr>
      <w:r w:rsidRPr="009350D4">
        <w:rPr>
          <w:rFonts w:ascii="Times New Roman" w:hAnsi="Times New Roman" w:cs="Times New Roman"/>
          <w:sz w:val="28"/>
        </w:rPr>
        <w:t>Опираясь на изученный материал, сформулируем несколько выводов: Термин «проект» (</w:t>
      </w:r>
      <w:proofErr w:type="spellStart"/>
      <w:r w:rsidRPr="009350D4">
        <w:rPr>
          <w:rFonts w:ascii="Times New Roman" w:hAnsi="Times New Roman" w:cs="Times New Roman"/>
          <w:sz w:val="28"/>
        </w:rPr>
        <w:t>projectus</w:t>
      </w:r>
      <w:proofErr w:type="spellEnd"/>
      <w:r w:rsidRPr="009350D4">
        <w:rPr>
          <w:rFonts w:ascii="Times New Roman" w:hAnsi="Times New Roman" w:cs="Times New Roman"/>
          <w:sz w:val="28"/>
        </w:rPr>
        <w:t xml:space="preserve">) переводится с латыни как «выдающийся, выдвигающийся вперёд, выпирающий». А если воспроизвести это слово на оксфордском лексиконе, то получится: «хорошо спланированное начало бизнеса, лично созданная компания или совместный труд, необходимый для достижения конкретных целей». Проект, определение которого не имеет аналогов, называют новшеством или новинкой, а если в ближайшем будущем не возникнет необходимости повторять выполнение каких-либо пунктов проекта (или не нужно будет решать никогда), его называют одноразовым. Если конечный результат должен быть получен к заранее оговоренному сроку, значит, отличительная черта данного проекта – лимит времени </w:t>
      </w:r>
    </w:p>
    <w:p w:rsidR="009350D4" w:rsidRDefault="009350D4" w:rsidP="001261C3">
      <w:pPr>
        <w:pStyle w:val="a5"/>
        <w:spacing w:line="360" w:lineRule="auto"/>
        <w:jc w:val="both"/>
        <w:rPr>
          <w:rFonts w:ascii="Times New Roman" w:hAnsi="Times New Roman" w:cs="Times New Roman"/>
          <w:sz w:val="28"/>
        </w:rPr>
      </w:pPr>
      <w:r w:rsidRPr="009350D4">
        <w:rPr>
          <w:rFonts w:ascii="Times New Roman" w:hAnsi="Times New Roman" w:cs="Times New Roman"/>
          <w:sz w:val="28"/>
        </w:rPr>
        <w:t xml:space="preserve">Проектный подход к достижению поставленных целей даёт возможность: 1) Объединять значимые для компании цели, достижение которых возможно в обозримом будущем, 2) Эффективнее планировать выделение средств, 3) Согласовывать действия руководителей и исполнителей. </w:t>
      </w:r>
    </w:p>
    <w:p w:rsidR="009350D4" w:rsidRDefault="009350D4" w:rsidP="001261C3">
      <w:pPr>
        <w:pStyle w:val="a5"/>
        <w:spacing w:line="360" w:lineRule="auto"/>
        <w:jc w:val="both"/>
        <w:rPr>
          <w:rFonts w:ascii="Times New Roman" w:hAnsi="Times New Roman" w:cs="Times New Roman"/>
          <w:sz w:val="28"/>
        </w:rPr>
      </w:pPr>
      <w:r w:rsidRPr="009350D4">
        <w:rPr>
          <w:rFonts w:ascii="Times New Roman" w:hAnsi="Times New Roman" w:cs="Times New Roman"/>
          <w:sz w:val="28"/>
        </w:rPr>
        <w:t xml:space="preserve">Стратегия развития предприятия представляет собой последовательность конкретных действий и мероприятий. На первом этапе необходимо оценить потенциальные возможности своего предприятия, четко определить его конкурентные преимущества или отставание от компаний, которые уже действуют на рынке. Стратегия развития предприятия должна обязательно учитывать рыночную конъюнктуру, нужно сказать про особенности современного рынка. Практика убедительно показывает, что потребители очень осторожно относятся к новым видам товаров и услуг. </w:t>
      </w:r>
    </w:p>
    <w:p w:rsidR="00CF4544" w:rsidRPr="00CF4544" w:rsidRDefault="009350D4" w:rsidP="00CF4544">
      <w:pPr>
        <w:pStyle w:val="a5"/>
        <w:numPr>
          <w:ilvl w:val="0"/>
          <w:numId w:val="13"/>
        </w:numPr>
        <w:spacing w:line="360" w:lineRule="auto"/>
        <w:jc w:val="both"/>
        <w:rPr>
          <w:rFonts w:ascii="Times New Roman" w:hAnsi="Times New Roman" w:cs="Times New Roman"/>
          <w:sz w:val="28"/>
        </w:rPr>
      </w:pPr>
      <w:r w:rsidRPr="009350D4">
        <w:rPr>
          <w:rFonts w:ascii="Times New Roman" w:hAnsi="Times New Roman" w:cs="Times New Roman"/>
          <w:sz w:val="28"/>
        </w:rPr>
        <w:t xml:space="preserve">Цель любого проекта - получение конкретного результата, то есть, достижение цели. Конкретная цель - вот движущая сила проекта. </w:t>
      </w:r>
    </w:p>
    <w:p w:rsidR="002B19BC" w:rsidRDefault="009350D4" w:rsidP="00CF4544">
      <w:pPr>
        <w:pStyle w:val="a5"/>
        <w:spacing w:line="360" w:lineRule="auto"/>
        <w:jc w:val="both"/>
        <w:rPr>
          <w:rFonts w:ascii="Times New Roman" w:hAnsi="Times New Roman" w:cs="Times New Roman"/>
          <w:sz w:val="28"/>
        </w:rPr>
      </w:pPr>
      <w:r w:rsidRPr="009350D4">
        <w:rPr>
          <w:rFonts w:ascii="Times New Roman" w:hAnsi="Times New Roman" w:cs="Times New Roman"/>
          <w:sz w:val="28"/>
        </w:rPr>
        <w:t xml:space="preserve">Определение проекта подразумевает выполнение взаимозависимых задач. Проекты, ориентированные на достижение цели, наделены глубоким </w:t>
      </w:r>
      <w:r w:rsidRPr="009350D4">
        <w:rPr>
          <w:rFonts w:ascii="Times New Roman" w:hAnsi="Times New Roman" w:cs="Times New Roman"/>
          <w:sz w:val="28"/>
        </w:rPr>
        <w:lastRenderedPageBreak/>
        <w:t xml:space="preserve">внутренним смыслом, необходимым для их реализации. Первоочередная черта управления проектами - точность в определении и формулировке целей, начиная с верхнего уровня и заканчивая детализированной формулировкой менее значимых целей. </w:t>
      </w:r>
    </w:p>
    <w:p w:rsidR="009350D4" w:rsidRDefault="009350D4" w:rsidP="00CF4544">
      <w:pPr>
        <w:pStyle w:val="a5"/>
        <w:spacing w:line="360" w:lineRule="auto"/>
        <w:jc w:val="both"/>
        <w:rPr>
          <w:rFonts w:ascii="Times New Roman" w:hAnsi="Times New Roman" w:cs="Times New Roman"/>
          <w:sz w:val="28"/>
        </w:rPr>
      </w:pPr>
      <w:r w:rsidRPr="009350D4">
        <w:rPr>
          <w:rFonts w:ascii="Times New Roman" w:hAnsi="Times New Roman" w:cs="Times New Roman"/>
          <w:sz w:val="28"/>
        </w:rPr>
        <w:t>Помимо этого, проект можно расценивать как пошаговое достижение предельно ясно сформулированных простых задач, а его продвижение - как достижение более значительных задач. Проект считают завершённым только после того, как достигнута конечная цель. Планирование проекта предполагает множество взаимосвязанных итераций, итогом которых выступает единый сводный план. Под планом проекта мы будем далее понимать систему намечаемой деятельности, документально оформленной в результате составления. Эта система состоит из связанных особым образом параметров, обеспечивая которые, решается отдельная задача развития. Данные параметры формируются исходя из ряда функциональных зон проектной деятельности</w:t>
      </w:r>
      <w:proofErr w:type="gramStart"/>
      <w:r w:rsidRPr="009350D4">
        <w:rPr>
          <w:rFonts w:ascii="Times New Roman" w:hAnsi="Times New Roman" w:cs="Times New Roman"/>
          <w:sz w:val="28"/>
        </w:rPr>
        <w:t xml:space="preserve"> :</w:t>
      </w:r>
      <w:proofErr w:type="gramEnd"/>
    </w:p>
    <w:p w:rsidR="009350D4" w:rsidRPr="009350D4" w:rsidRDefault="009350D4" w:rsidP="009350D4">
      <w:pPr>
        <w:pStyle w:val="a5"/>
        <w:numPr>
          <w:ilvl w:val="0"/>
          <w:numId w:val="13"/>
        </w:numPr>
        <w:spacing w:line="360" w:lineRule="auto"/>
        <w:jc w:val="both"/>
        <w:rPr>
          <w:rFonts w:ascii="Times New Roman" w:hAnsi="Times New Roman" w:cs="Times New Roman"/>
          <w:sz w:val="28"/>
        </w:rPr>
      </w:pPr>
      <w:r w:rsidRPr="009350D4">
        <w:rPr>
          <w:rFonts w:ascii="Times New Roman" w:hAnsi="Times New Roman" w:cs="Times New Roman"/>
          <w:sz w:val="28"/>
        </w:rPr>
        <w:t xml:space="preserve">содержания; </w:t>
      </w:r>
    </w:p>
    <w:p w:rsidR="009350D4" w:rsidRDefault="009350D4" w:rsidP="009350D4">
      <w:pPr>
        <w:pStyle w:val="a5"/>
        <w:numPr>
          <w:ilvl w:val="0"/>
          <w:numId w:val="13"/>
        </w:numPr>
        <w:spacing w:line="360" w:lineRule="auto"/>
        <w:jc w:val="both"/>
        <w:rPr>
          <w:rFonts w:ascii="Times New Roman" w:hAnsi="Times New Roman" w:cs="Times New Roman"/>
          <w:sz w:val="28"/>
        </w:rPr>
      </w:pPr>
      <w:r w:rsidRPr="009350D4">
        <w:rPr>
          <w:rFonts w:ascii="Times New Roman" w:hAnsi="Times New Roman" w:cs="Times New Roman"/>
          <w:sz w:val="28"/>
        </w:rPr>
        <w:t xml:space="preserve">сроков; </w:t>
      </w:r>
    </w:p>
    <w:p w:rsidR="009350D4" w:rsidRDefault="009350D4" w:rsidP="009350D4">
      <w:pPr>
        <w:pStyle w:val="a5"/>
        <w:numPr>
          <w:ilvl w:val="0"/>
          <w:numId w:val="13"/>
        </w:numPr>
        <w:spacing w:line="360" w:lineRule="auto"/>
        <w:jc w:val="both"/>
        <w:rPr>
          <w:rFonts w:ascii="Times New Roman" w:hAnsi="Times New Roman" w:cs="Times New Roman"/>
          <w:sz w:val="28"/>
        </w:rPr>
      </w:pPr>
      <w:r w:rsidRPr="009350D4">
        <w:rPr>
          <w:rFonts w:ascii="Times New Roman" w:hAnsi="Times New Roman" w:cs="Times New Roman"/>
          <w:sz w:val="28"/>
        </w:rPr>
        <w:t xml:space="preserve">стоимости; </w:t>
      </w:r>
    </w:p>
    <w:p w:rsidR="009350D4" w:rsidRDefault="009350D4" w:rsidP="009350D4">
      <w:pPr>
        <w:pStyle w:val="a5"/>
        <w:numPr>
          <w:ilvl w:val="0"/>
          <w:numId w:val="13"/>
        </w:numPr>
        <w:spacing w:line="360" w:lineRule="auto"/>
        <w:jc w:val="both"/>
        <w:rPr>
          <w:rFonts w:ascii="Times New Roman" w:hAnsi="Times New Roman" w:cs="Times New Roman"/>
          <w:sz w:val="28"/>
        </w:rPr>
      </w:pPr>
      <w:r w:rsidRPr="009350D4">
        <w:rPr>
          <w:rFonts w:ascii="Times New Roman" w:hAnsi="Times New Roman" w:cs="Times New Roman"/>
          <w:sz w:val="28"/>
        </w:rPr>
        <w:t>персонала;</w:t>
      </w:r>
    </w:p>
    <w:p w:rsidR="009350D4" w:rsidRDefault="009350D4" w:rsidP="009350D4">
      <w:pPr>
        <w:pStyle w:val="a5"/>
        <w:numPr>
          <w:ilvl w:val="0"/>
          <w:numId w:val="13"/>
        </w:numPr>
        <w:spacing w:line="360" w:lineRule="auto"/>
        <w:jc w:val="both"/>
        <w:rPr>
          <w:rFonts w:ascii="Times New Roman" w:hAnsi="Times New Roman" w:cs="Times New Roman"/>
          <w:sz w:val="28"/>
        </w:rPr>
      </w:pPr>
      <w:r w:rsidRPr="009350D4">
        <w:rPr>
          <w:rFonts w:ascii="Times New Roman" w:hAnsi="Times New Roman" w:cs="Times New Roman"/>
          <w:sz w:val="28"/>
        </w:rPr>
        <w:t xml:space="preserve">поставок; </w:t>
      </w:r>
    </w:p>
    <w:p w:rsidR="009350D4" w:rsidRDefault="009350D4" w:rsidP="009350D4">
      <w:pPr>
        <w:pStyle w:val="a5"/>
        <w:numPr>
          <w:ilvl w:val="0"/>
          <w:numId w:val="13"/>
        </w:numPr>
        <w:spacing w:line="360" w:lineRule="auto"/>
        <w:jc w:val="both"/>
        <w:rPr>
          <w:rFonts w:ascii="Times New Roman" w:hAnsi="Times New Roman" w:cs="Times New Roman"/>
          <w:sz w:val="28"/>
        </w:rPr>
      </w:pPr>
      <w:r w:rsidRPr="009350D4">
        <w:rPr>
          <w:rFonts w:ascii="Times New Roman" w:hAnsi="Times New Roman" w:cs="Times New Roman"/>
          <w:sz w:val="28"/>
        </w:rPr>
        <w:t xml:space="preserve">коммуникаций; </w:t>
      </w:r>
    </w:p>
    <w:p w:rsidR="004C0C8E" w:rsidRDefault="009350D4" w:rsidP="009350D4">
      <w:pPr>
        <w:pStyle w:val="a5"/>
        <w:numPr>
          <w:ilvl w:val="0"/>
          <w:numId w:val="13"/>
        </w:numPr>
        <w:spacing w:line="360" w:lineRule="auto"/>
        <w:jc w:val="both"/>
        <w:rPr>
          <w:rFonts w:ascii="Times New Roman" w:hAnsi="Times New Roman" w:cs="Times New Roman"/>
          <w:sz w:val="28"/>
        </w:rPr>
      </w:pPr>
      <w:r w:rsidRPr="009350D4">
        <w:rPr>
          <w:rFonts w:ascii="Times New Roman" w:hAnsi="Times New Roman" w:cs="Times New Roman"/>
          <w:sz w:val="28"/>
        </w:rPr>
        <w:t>рисков и т.п.</w:t>
      </w:r>
    </w:p>
    <w:p w:rsidR="004C0C8E" w:rsidRDefault="004C0C8E" w:rsidP="009350D4">
      <w:pPr>
        <w:pStyle w:val="a5"/>
        <w:spacing w:line="360" w:lineRule="auto"/>
        <w:ind w:left="709" w:firstLine="0"/>
        <w:jc w:val="both"/>
        <w:rPr>
          <w:rFonts w:ascii="Times New Roman" w:hAnsi="Times New Roman" w:cs="Times New Roman"/>
          <w:sz w:val="28"/>
        </w:rPr>
      </w:pPr>
    </w:p>
    <w:p w:rsidR="004C0C8E" w:rsidRDefault="004C0C8E" w:rsidP="001261C3">
      <w:pPr>
        <w:pStyle w:val="a5"/>
        <w:spacing w:line="360" w:lineRule="auto"/>
        <w:jc w:val="both"/>
        <w:rPr>
          <w:rFonts w:ascii="Times New Roman" w:hAnsi="Times New Roman" w:cs="Times New Roman"/>
          <w:sz w:val="28"/>
        </w:rPr>
      </w:pPr>
    </w:p>
    <w:p w:rsidR="004C0C8E" w:rsidRDefault="004C0C8E" w:rsidP="001261C3">
      <w:pPr>
        <w:pStyle w:val="a5"/>
        <w:spacing w:line="360" w:lineRule="auto"/>
        <w:jc w:val="both"/>
        <w:rPr>
          <w:rFonts w:ascii="Times New Roman" w:hAnsi="Times New Roman" w:cs="Times New Roman"/>
          <w:sz w:val="28"/>
        </w:rPr>
      </w:pPr>
    </w:p>
    <w:p w:rsidR="002B19BC" w:rsidRDefault="002B19BC" w:rsidP="00650F17">
      <w:pPr>
        <w:pStyle w:val="1"/>
        <w:jc w:val="center"/>
        <w:rPr>
          <w:rFonts w:ascii="Times New Roman" w:eastAsiaTheme="minorHAnsi" w:hAnsi="Times New Roman" w:cs="Times New Roman"/>
          <w:b w:val="0"/>
          <w:bCs w:val="0"/>
          <w:color w:val="auto"/>
          <w:szCs w:val="22"/>
        </w:rPr>
      </w:pPr>
      <w:bookmarkStart w:id="17" w:name="_Toc5301600"/>
    </w:p>
    <w:p w:rsidR="002B19BC" w:rsidRPr="002B19BC" w:rsidRDefault="002B19BC" w:rsidP="002B19BC"/>
    <w:p w:rsidR="004C0C8E" w:rsidRPr="00650F17" w:rsidRDefault="001974D0" w:rsidP="00650F17">
      <w:pPr>
        <w:pStyle w:val="1"/>
        <w:jc w:val="center"/>
        <w:rPr>
          <w:rFonts w:ascii="Times New Roman" w:hAnsi="Times New Roman" w:cs="Times New Roman"/>
          <w:color w:val="auto"/>
        </w:rPr>
      </w:pPr>
      <w:bookmarkStart w:id="18" w:name="_Toc7531961"/>
      <w:r>
        <w:rPr>
          <w:rFonts w:ascii="Times New Roman" w:hAnsi="Times New Roman" w:cs="Times New Roman"/>
          <w:color w:val="auto"/>
        </w:rPr>
        <w:lastRenderedPageBreak/>
        <w:t>СПИСОК ИСПОЛЬЗОВАННЫХ</w:t>
      </w:r>
      <w:r w:rsidR="0020135E" w:rsidRPr="00650F17">
        <w:rPr>
          <w:rFonts w:ascii="Times New Roman" w:hAnsi="Times New Roman" w:cs="Times New Roman"/>
          <w:color w:val="auto"/>
        </w:rPr>
        <w:t xml:space="preserve"> </w:t>
      </w:r>
      <w:r>
        <w:rPr>
          <w:rFonts w:ascii="Times New Roman" w:hAnsi="Times New Roman" w:cs="Times New Roman"/>
          <w:color w:val="auto"/>
        </w:rPr>
        <w:t>ИСТОЧНИКОВ</w:t>
      </w:r>
      <w:bookmarkEnd w:id="17"/>
      <w:bookmarkEnd w:id="18"/>
    </w:p>
    <w:p w:rsidR="0020135E" w:rsidRDefault="0020135E" w:rsidP="0020135E">
      <w:pPr>
        <w:pStyle w:val="a5"/>
        <w:spacing w:line="360" w:lineRule="auto"/>
        <w:jc w:val="both"/>
        <w:rPr>
          <w:rFonts w:ascii="Times New Roman" w:hAnsi="Times New Roman" w:cs="Times New Roman"/>
          <w:sz w:val="28"/>
        </w:rPr>
      </w:pPr>
    </w:p>
    <w:p w:rsidR="00041E0E" w:rsidRPr="00041E0E" w:rsidRDefault="00041E0E" w:rsidP="00FC18C0">
      <w:pPr>
        <w:pStyle w:val="a3"/>
        <w:numPr>
          <w:ilvl w:val="0"/>
          <w:numId w:val="16"/>
        </w:numPr>
        <w:tabs>
          <w:tab w:val="left" w:pos="993"/>
        </w:tabs>
        <w:spacing w:after="0" w:line="360" w:lineRule="auto"/>
        <w:jc w:val="both"/>
        <w:rPr>
          <w:rFonts w:ascii="Times New Roman" w:hAnsi="Times New Roman" w:cs="Times New Roman"/>
          <w:sz w:val="28"/>
          <w:szCs w:val="28"/>
        </w:rPr>
      </w:pPr>
      <w:r w:rsidRPr="00041E0E">
        <w:rPr>
          <w:rFonts w:ascii="Times New Roman" w:hAnsi="Times New Roman" w:cs="Times New Roman"/>
          <w:sz w:val="28"/>
          <w:szCs w:val="28"/>
        </w:rPr>
        <w:t xml:space="preserve">Шапиро, В.Д.. Управление проектами / В.Д. Шапиро, И.И. </w:t>
      </w:r>
      <w:proofErr w:type="spellStart"/>
      <w:r w:rsidRPr="00041E0E">
        <w:rPr>
          <w:rFonts w:ascii="Times New Roman" w:hAnsi="Times New Roman" w:cs="Times New Roman"/>
          <w:sz w:val="28"/>
          <w:szCs w:val="28"/>
        </w:rPr>
        <w:t>Мазур</w:t>
      </w:r>
      <w:proofErr w:type="spellEnd"/>
      <w:r w:rsidRPr="00041E0E">
        <w:rPr>
          <w:rFonts w:ascii="Times New Roman" w:hAnsi="Times New Roman" w:cs="Times New Roman"/>
          <w:sz w:val="28"/>
          <w:szCs w:val="28"/>
        </w:rPr>
        <w:t xml:space="preserve"> и др. - СПб</w:t>
      </w:r>
      <w:proofErr w:type="gramStart"/>
      <w:r w:rsidRPr="00041E0E">
        <w:rPr>
          <w:rFonts w:ascii="Times New Roman" w:hAnsi="Times New Roman" w:cs="Times New Roman"/>
          <w:sz w:val="28"/>
          <w:szCs w:val="28"/>
        </w:rPr>
        <w:t>.: «</w:t>
      </w:r>
      <w:proofErr w:type="spellStart"/>
      <w:proofErr w:type="gramEnd"/>
      <w:r w:rsidRPr="00041E0E">
        <w:rPr>
          <w:rFonts w:ascii="Times New Roman" w:hAnsi="Times New Roman" w:cs="Times New Roman"/>
          <w:sz w:val="28"/>
          <w:szCs w:val="28"/>
        </w:rPr>
        <w:t>ДваТрИ</w:t>
      </w:r>
      <w:proofErr w:type="spellEnd"/>
      <w:r w:rsidRPr="00041E0E">
        <w:rPr>
          <w:rFonts w:ascii="Times New Roman" w:hAnsi="Times New Roman" w:cs="Times New Roman"/>
          <w:sz w:val="28"/>
          <w:szCs w:val="28"/>
        </w:rPr>
        <w:t>», 1993. 4</w:t>
      </w:r>
      <w:r w:rsidR="00FC18C0">
        <w:rPr>
          <w:rFonts w:ascii="Times New Roman" w:hAnsi="Times New Roman" w:cs="Times New Roman"/>
          <w:sz w:val="28"/>
          <w:szCs w:val="28"/>
        </w:rPr>
        <w:t>26</w:t>
      </w:r>
      <w:r w:rsidRPr="00041E0E">
        <w:rPr>
          <w:rFonts w:ascii="Times New Roman" w:hAnsi="Times New Roman" w:cs="Times New Roman"/>
          <w:sz w:val="28"/>
          <w:szCs w:val="28"/>
        </w:rPr>
        <w:t xml:space="preserve"> с.</w:t>
      </w:r>
    </w:p>
    <w:p w:rsidR="00041E0E" w:rsidRPr="00041E0E" w:rsidRDefault="00041E0E" w:rsidP="00FC18C0">
      <w:pPr>
        <w:pStyle w:val="a3"/>
        <w:numPr>
          <w:ilvl w:val="0"/>
          <w:numId w:val="16"/>
        </w:numPr>
        <w:tabs>
          <w:tab w:val="left" w:pos="993"/>
        </w:tabs>
        <w:spacing w:after="0" w:line="360" w:lineRule="auto"/>
        <w:jc w:val="both"/>
        <w:rPr>
          <w:rFonts w:ascii="Times New Roman" w:hAnsi="Times New Roman" w:cs="Times New Roman"/>
          <w:sz w:val="28"/>
          <w:szCs w:val="28"/>
        </w:rPr>
      </w:pPr>
      <w:r w:rsidRPr="00041E0E">
        <w:rPr>
          <w:rFonts w:ascii="Times New Roman" w:hAnsi="Times New Roman" w:cs="Times New Roman"/>
          <w:sz w:val="28"/>
          <w:szCs w:val="28"/>
        </w:rPr>
        <w:t xml:space="preserve">Маслова, С.В. Управление проектами / С.В. Маслова, Томский политехнический университет. – Томск: Изд-во Томского политехнического университета, 2013. – </w:t>
      </w:r>
      <w:r w:rsidR="00FC18C0" w:rsidRPr="00FC18C0">
        <w:rPr>
          <w:rFonts w:ascii="Times New Roman" w:hAnsi="Times New Roman" w:cs="Times New Roman"/>
          <w:sz w:val="28"/>
          <w:szCs w:val="28"/>
        </w:rPr>
        <w:t>56</w:t>
      </w:r>
      <w:r w:rsidRPr="00041E0E">
        <w:rPr>
          <w:rFonts w:ascii="Times New Roman" w:hAnsi="Times New Roman" w:cs="Times New Roman"/>
          <w:sz w:val="28"/>
          <w:szCs w:val="28"/>
        </w:rPr>
        <w:t xml:space="preserve"> с.</w:t>
      </w:r>
    </w:p>
    <w:p w:rsidR="00041E0E" w:rsidRPr="00041E0E" w:rsidRDefault="00041E0E" w:rsidP="00FC18C0">
      <w:pPr>
        <w:pStyle w:val="a3"/>
        <w:numPr>
          <w:ilvl w:val="0"/>
          <w:numId w:val="16"/>
        </w:numPr>
        <w:tabs>
          <w:tab w:val="left" w:pos="993"/>
        </w:tabs>
        <w:spacing w:after="0" w:line="360" w:lineRule="auto"/>
        <w:jc w:val="both"/>
        <w:rPr>
          <w:rFonts w:ascii="Times New Roman" w:hAnsi="Times New Roman" w:cs="Times New Roman"/>
          <w:sz w:val="28"/>
          <w:szCs w:val="28"/>
        </w:rPr>
      </w:pPr>
      <w:r w:rsidRPr="00041E0E">
        <w:rPr>
          <w:rFonts w:ascii="Times New Roman" w:hAnsi="Times New Roman" w:cs="Times New Roman"/>
          <w:sz w:val="28"/>
          <w:szCs w:val="28"/>
        </w:rPr>
        <w:t>Попов, Ю.И. Управление проектами: учеб</w:t>
      </w:r>
      <w:proofErr w:type="gramStart"/>
      <w:r w:rsidRPr="00041E0E">
        <w:rPr>
          <w:rFonts w:ascii="Times New Roman" w:hAnsi="Times New Roman" w:cs="Times New Roman"/>
          <w:sz w:val="28"/>
          <w:szCs w:val="28"/>
        </w:rPr>
        <w:t>.</w:t>
      </w:r>
      <w:proofErr w:type="gramEnd"/>
      <w:r w:rsidRPr="00041E0E">
        <w:rPr>
          <w:rFonts w:ascii="Times New Roman" w:hAnsi="Times New Roman" w:cs="Times New Roman"/>
          <w:sz w:val="28"/>
          <w:szCs w:val="28"/>
        </w:rPr>
        <w:t xml:space="preserve"> </w:t>
      </w:r>
      <w:proofErr w:type="gramStart"/>
      <w:r w:rsidRPr="00041E0E">
        <w:rPr>
          <w:rFonts w:ascii="Times New Roman" w:hAnsi="Times New Roman" w:cs="Times New Roman"/>
          <w:sz w:val="28"/>
          <w:szCs w:val="28"/>
        </w:rPr>
        <w:t>п</w:t>
      </w:r>
      <w:proofErr w:type="gramEnd"/>
      <w:r w:rsidRPr="00041E0E">
        <w:rPr>
          <w:rFonts w:ascii="Times New Roman" w:hAnsi="Times New Roman" w:cs="Times New Roman"/>
          <w:sz w:val="28"/>
          <w:szCs w:val="28"/>
        </w:rPr>
        <w:t xml:space="preserve">особие. / Попов Ю.И., О.В. Яковенко - М.: ИНФРА-М, 2007. </w:t>
      </w:r>
      <w:r w:rsidR="00FC18C0">
        <w:rPr>
          <w:rFonts w:ascii="Times New Roman" w:hAnsi="Times New Roman" w:cs="Times New Roman"/>
          <w:sz w:val="28"/>
          <w:szCs w:val="28"/>
          <w:lang w:val="en-US"/>
        </w:rPr>
        <w:t>154</w:t>
      </w:r>
      <w:r w:rsidR="00E67110">
        <w:rPr>
          <w:rFonts w:ascii="Times New Roman" w:hAnsi="Times New Roman" w:cs="Times New Roman"/>
          <w:sz w:val="28"/>
          <w:szCs w:val="28"/>
        </w:rPr>
        <w:t xml:space="preserve"> с.</w:t>
      </w:r>
    </w:p>
    <w:p w:rsidR="00041E0E" w:rsidRPr="00E67110" w:rsidRDefault="00FC18C0" w:rsidP="00E67110">
      <w:pPr>
        <w:pStyle w:val="a3"/>
        <w:numPr>
          <w:ilvl w:val="0"/>
          <w:numId w:val="16"/>
        </w:numPr>
        <w:tabs>
          <w:tab w:val="left" w:pos="99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Проекты </w:t>
      </w:r>
      <w:proofErr w:type="spellStart"/>
      <w:r>
        <w:rPr>
          <w:rFonts w:ascii="Times New Roman" w:hAnsi="Times New Roman" w:cs="Times New Roman"/>
          <w:sz w:val="28"/>
          <w:szCs w:val="28"/>
        </w:rPr>
        <w:t>развитиия</w:t>
      </w:r>
      <w:proofErr w:type="spellEnd"/>
      <w:r>
        <w:rPr>
          <w:rFonts w:ascii="Times New Roman" w:hAnsi="Times New Roman" w:cs="Times New Roman"/>
          <w:sz w:val="28"/>
          <w:szCs w:val="28"/>
        </w:rPr>
        <w:t xml:space="preserve"> в системе стратегического управления</w:t>
      </w:r>
      <w:r w:rsidR="00041E0E" w:rsidRPr="00041E0E">
        <w:rPr>
          <w:rFonts w:ascii="Times New Roman" w:hAnsi="Times New Roman" w:cs="Times New Roman"/>
          <w:sz w:val="28"/>
          <w:szCs w:val="28"/>
        </w:rPr>
        <w:t xml:space="preserve">  [Эл</w:t>
      </w:r>
      <w:r w:rsidR="00E67110">
        <w:rPr>
          <w:rFonts w:ascii="Times New Roman" w:hAnsi="Times New Roman" w:cs="Times New Roman"/>
          <w:sz w:val="28"/>
          <w:szCs w:val="28"/>
        </w:rPr>
        <w:t xml:space="preserve">ектронный ресурс] </w:t>
      </w:r>
      <w:r w:rsidR="00E67110">
        <w:rPr>
          <w:rFonts w:ascii="Times New Roman" w:hAnsi="Times New Roman" w:cs="Times New Roman"/>
          <w:sz w:val="28"/>
          <w:szCs w:val="28"/>
          <w:lang w:val="en-US"/>
        </w:rPr>
        <w:t>URL</w:t>
      </w:r>
      <w:r w:rsidR="00E67110" w:rsidRPr="00E67110">
        <w:rPr>
          <w:rFonts w:ascii="Times New Roman" w:hAnsi="Times New Roman" w:cs="Times New Roman"/>
          <w:sz w:val="28"/>
          <w:szCs w:val="28"/>
        </w:rPr>
        <w:t>:</w:t>
      </w:r>
      <w:r w:rsidR="00041E0E" w:rsidRPr="00041E0E">
        <w:rPr>
          <w:rFonts w:ascii="Times New Roman" w:hAnsi="Times New Roman" w:cs="Times New Roman"/>
          <w:sz w:val="28"/>
          <w:szCs w:val="28"/>
        </w:rPr>
        <w:t xml:space="preserve"> </w:t>
      </w:r>
      <w:hyperlink r:id="rId14" w:history="1">
        <w:r w:rsidR="00E67110">
          <w:rPr>
            <w:rStyle w:val="af"/>
          </w:rPr>
          <w:t>https://cyberleninka.ru/article/n/proekty-razvitiya-v-sisteme-strategicheskogo-upravleniya</w:t>
        </w:r>
      </w:hyperlink>
      <w:r w:rsidR="00E67110" w:rsidRPr="00E67110">
        <w:t xml:space="preserve">. </w:t>
      </w:r>
      <w:r w:rsidR="00E67110">
        <w:rPr>
          <w:rFonts w:ascii="Times New Roman" w:hAnsi="Times New Roman" w:cs="Times New Roman"/>
          <w:sz w:val="28"/>
          <w:szCs w:val="28"/>
        </w:rPr>
        <w:t>Д</w:t>
      </w:r>
      <w:r w:rsidR="007625E0" w:rsidRPr="00E67110">
        <w:rPr>
          <w:rFonts w:ascii="Times New Roman" w:hAnsi="Times New Roman" w:cs="Times New Roman"/>
          <w:sz w:val="28"/>
          <w:szCs w:val="28"/>
        </w:rPr>
        <w:t xml:space="preserve">ата обращения </w:t>
      </w:r>
      <w:r w:rsidR="00E67110" w:rsidRPr="00E67110">
        <w:rPr>
          <w:rFonts w:ascii="Times New Roman" w:hAnsi="Times New Roman" w:cs="Times New Roman"/>
          <w:sz w:val="28"/>
          <w:szCs w:val="28"/>
        </w:rPr>
        <w:t>15</w:t>
      </w:r>
      <w:r w:rsidR="007625E0" w:rsidRPr="00E67110">
        <w:rPr>
          <w:rFonts w:ascii="Times New Roman" w:hAnsi="Times New Roman" w:cs="Times New Roman"/>
          <w:sz w:val="28"/>
          <w:szCs w:val="28"/>
        </w:rPr>
        <w:t>.0</w:t>
      </w:r>
      <w:r w:rsidR="00E67110" w:rsidRPr="00E67110">
        <w:rPr>
          <w:rFonts w:ascii="Times New Roman" w:hAnsi="Times New Roman" w:cs="Times New Roman"/>
          <w:sz w:val="28"/>
          <w:szCs w:val="28"/>
        </w:rPr>
        <w:t>4</w:t>
      </w:r>
      <w:r w:rsidR="007625E0" w:rsidRPr="00E67110">
        <w:rPr>
          <w:rFonts w:ascii="Times New Roman" w:hAnsi="Times New Roman" w:cs="Times New Roman"/>
          <w:sz w:val="28"/>
          <w:szCs w:val="28"/>
        </w:rPr>
        <w:t>.2019</w:t>
      </w:r>
      <w:r w:rsidR="00E67110">
        <w:rPr>
          <w:rFonts w:ascii="Times New Roman" w:hAnsi="Times New Roman" w:cs="Times New Roman"/>
          <w:sz w:val="28"/>
          <w:szCs w:val="28"/>
        </w:rPr>
        <w:t xml:space="preserve"> г. </w:t>
      </w:r>
      <w:r w:rsidR="00E67110" w:rsidRPr="00FC18C0">
        <w:rPr>
          <w:rFonts w:ascii="Times New Roman" w:hAnsi="Times New Roman" w:cs="Times New Roman"/>
          <w:sz w:val="28"/>
          <w:szCs w:val="28"/>
        </w:rPr>
        <w:t>Формат доступа: свободный.</w:t>
      </w:r>
    </w:p>
    <w:p w:rsidR="00041E0E" w:rsidRPr="00041E0E" w:rsidRDefault="00041E0E" w:rsidP="00FC18C0">
      <w:pPr>
        <w:pStyle w:val="a3"/>
        <w:numPr>
          <w:ilvl w:val="0"/>
          <w:numId w:val="16"/>
        </w:numPr>
        <w:tabs>
          <w:tab w:val="left" w:pos="993"/>
        </w:tabs>
        <w:spacing w:after="0" w:line="360" w:lineRule="auto"/>
        <w:jc w:val="both"/>
        <w:rPr>
          <w:rFonts w:ascii="Times New Roman" w:hAnsi="Times New Roman" w:cs="Times New Roman"/>
          <w:sz w:val="28"/>
          <w:szCs w:val="28"/>
        </w:rPr>
      </w:pPr>
      <w:r w:rsidRPr="00041E0E">
        <w:rPr>
          <w:rFonts w:ascii="Times New Roman" w:hAnsi="Times New Roman" w:cs="Times New Roman"/>
          <w:sz w:val="28"/>
          <w:szCs w:val="28"/>
        </w:rPr>
        <w:t>Бовин, А.А. Управление инновациями в организации: учебное пособие по специальности «Менеджмент организации» / А.А. Бовин, Л.Е. Чередникова, В.А. Якимович. 2-е изд., стер. М.: Издат</w:t>
      </w:r>
      <w:r w:rsidR="00E67110">
        <w:rPr>
          <w:rFonts w:ascii="Times New Roman" w:hAnsi="Times New Roman" w:cs="Times New Roman"/>
          <w:sz w:val="28"/>
          <w:szCs w:val="28"/>
        </w:rPr>
        <w:t xml:space="preserve">ельство «Омега-Л», 2008. </w:t>
      </w:r>
      <w:r w:rsidR="00E67110">
        <w:rPr>
          <w:rFonts w:ascii="Times New Roman" w:hAnsi="Times New Roman" w:cs="Times New Roman"/>
          <w:sz w:val="28"/>
          <w:szCs w:val="28"/>
          <w:lang w:val="en-US"/>
        </w:rPr>
        <w:t xml:space="preserve">380 </w:t>
      </w:r>
      <w:r w:rsidR="00E67110">
        <w:rPr>
          <w:rFonts w:ascii="Times New Roman" w:hAnsi="Times New Roman" w:cs="Times New Roman"/>
          <w:sz w:val="28"/>
          <w:szCs w:val="28"/>
        </w:rPr>
        <w:t>с.</w:t>
      </w:r>
    </w:p>
    <w:p w:rsidR="00650F17" w:rsidRPr="00041E0E" w:rsidRDefault="00041E0E" w:rsidP="00FC18C0">
      <w:pPr>
        <w:pStyle w:val="a5"/>
        <w:numPr>
          <w:ilvl w:val="0"/>
          <w:numId w:val="16"/>
        </w:numPr>
        <w:spacing w:line="360" w:lineRule="auto"/>
        <w:jc w:val="both"/>
        <w:rPr>
          <w:rFonts w:ascii="Times New Roman" w:hAnsi="Times New Roman" w:cs="Times New Roman"/>
          <w:sz w:val="28"/>
          <w:szCs w:val="28"/>
        </w:rPr>
      </w:pPr>
      <w:r w:rsidRPr="00041E0E">
        <w:rPr>
          <w:rFonts w:ascii="Times New Roman" w:hAnsi="Times New Roman" w:cs="Times New Roman"/>
          <w:color w:val="000000"/>
          <w:sz w:val="28"/>
          <w:szCs w:val="28"/>
          <w:shd w:val="clear" w:color="auto" w:fill="FFFFFF"/>
        </w:rPr>
        <w:t>Михеев В.Н. Смешанные команды проекта: методологический аспект. Сб. трудов Международного симпозиума "Современное управление проектами: объединение профессионалов для достижения индивидуального успеха", Санкт-Петербург, 14 - 16сентября 2008 г</w:t>
      </w:r>
      <w:r w:rsidR="00E67110" w:rsidRPr="00E67110">
        <w:rPr>
          <w:rFonts w:ascii="Times New Roman" w:hAnsi="Times New Roman" w:cs="Times New Roman"/>
          <w:color w:val="000000"/>
          <w:sz w:val="28"/>
          <w:szCs w:val="28"/>
          <w:shd w:val="clear" w:color="auto" w:fill="FFFFFF"/>
        </w:rPr>
        <w:t xml:space="preserve">. 225 </w:t>
      </w:r>
      <w:r w:rsidR="00E67110">
        <w:rPr>
          <w:rFonts w:ascii="Times New Roman" w:hAnsi="Times New Roman" w:cs="Times New Roman"/>
          <w:color w:val="000000"/>
          <w:sz w:val="28"/>
          <w:szCs w:val="28"/>
          <w:shd w:val="clear" w:color="auto" w:fill="FFFFFF"/>
          <w:lang w:val="en-US"/>
        </w:rPr>
        <w:t>c</w:t>
      </w:r>
      <w:r w:rsidR="00E67110" w:rsidRPr="00E67110">
        <w:rPr>
          <w:rFonts w:ascii="Times New Roman" w:hAnsi="Times New Roman" w:cs="Times New Roman"/>
          <w:color w:val="000000"/>
          <w:sz w:val="28"/>
          <w:szCs w:val="28"/>
          <w:shd w:val="clear" w:color="auto" w:fill="FFFFFF"/>
        </w:rPr>
        <w:t>.</w:t>
      </w:r>
    </w:p>
    <w:p w:rsidR="00FC18C0" w:rsidRDefault="00FC18C0" w:rsidP="00FC18C0">
      <w:pPr>
        <w:pStyle w:val="a3"/>
        <w:numPr>
          <w:ilvl w:val="0"/>
          <w:numId w:val="16"/>
        </w:numPr>
        <w:spacing w:line="360" w:lineRule="auto"/>
      </w:pPr>
      <w:r w:rsidRPr="00FC18C0">
        <w:rPr>
          <w:rFonts w:ascii="Times New Roman" w:hAnsi="Times New Roman" w:cs="Times New Roman"/>
          <w:sz w:val="28"/>
          <w:szCs w:val="28"/>
        </w:rPr>
        <w:t xml:space="preserve">Шапиро, В.Д.. Управление проектами / В.Д. Шапиро, И.И. </w:t>
      </w:r>
      <w:proofErr w:type="spellStart"/>
      <w:r w:rsidRPr="00FC18C0">
        <w:rPr>
          <w:rFonts w:ascii="Times New Roman" w:hAnsi="Times New Roman" w:cs="Times New Roman"/>
          <w:sz w:val="28"/>
          <w:szCs w:val="28"/>
        </w:rPr>
        <w:t>Мазур</w:t>
      </w:r>
      <w:proofErr w:type="spellEnd"/>
      <w:r w:rsidRPr="00FC18C0">
        <w:rPr>
          <w:rFonts w:ascii="Times New Roman" w:hAnsi="Times New Roman" w:cs="Times New Roman"/>
          <w:sz w:val="28"/>
          <w:szCs w:val="28"/>
        </w:rPr>
        <w:t xml:space="preserve"> и др.</w:t>
      </w:r>
      <w:r w:rsidR="00E67110">
        <w:rPr>
          <w:rFonts w:ascii="Times New Roman" w:hAnsi="Times New Roman" w:cs="Times New Roman"/>
          <w:sz w:val="28"/>
          <w:szCs w:val="28"/>
        </w:rPr>
        <w:t xml:space="preserve"> - СПб</w:t>
      </w:r>
      <w:proofErr w:type="gramStart"/>
      <w:r w:rsidR="00E67110">
        <w:rPr>
          <w:rFonts w:ascii="Times New Roman" w:hAnsi="Times New Roman" w:cs="Times New Roman"/>
          <w:sz w:val="28"/>
          <w:szCs w:val="28"/>
        </w:rPr>
        <w:t>.: «</w:t>
      </w:r>
      <w:proofErr w:type="spellStart"/>
      <w:proofErr w:type="gramEnd"/>
      <w:r w:rsidR="00E67110">
        <w:rPr>
          <w:rFonts w:ascii="Times New Roman" w:hAnsi="Times New Roman" w:cs="Times New Roman"/>
          <w:sz w:val="28"/>
          <w:szCs w:val="28"/>
        </w:rPr>
        <w:t>ДваТрИ</w:t>
      </w:r>
      <w:proofErr w:type="spellEnd"/>
      <w:r w:rsidR="00E67110">
        <w:rPr>
          <w:rFonts w:ascii="Times New Roman" w:hAnsi="Times New Roman" w:cs="Times New Roman"/>
          <w:sz w:val="28"/>
          <w:szCs w:val="28"/>
        </w:rPr>
        <w:t>», 1993</w:t>
      </w:r>
      <w:r w:rsidR="00E67110" w:rsidRPr="00E67110">
        <w:rPr>
          <w:rFonts w:ascii="Times New Roman" w:hAnsi="Times New Roman" w:cs="Times New Roman"/>
          <w:sz w:val="28"/>
          <w:szCs w:val="28"/>
        </w:rPr>
        <w:t xml:space="preserve">, 56 </w:t>
      </w:r>
      <w:r w:rsidR="00E67110">
        <w:rPr>
          <w:rFonts w:ascii="Times New Roman" w:hAnsi="Times New Roman" w:cs="Times New Roman"/>
          <w:sz w:val="28"/>
          <w:szCs w:val="28"/>
          <w:lang w:val="en-US"/>
        </w:rPr>
        <w:t>c</w:t>
      </w:r>
      <w:r w:rsidR="00E67110" w:rsidRPr="00E67110">
        <w:rPr>
          <w:rFonts w:ascii="Times New Roman" w:hAnsi="Times New Roman" w:cs="Times New Roman"/>
          <w:sz w:val="28"/>
          <w:szCs w:val="28"/>
        </w:rPr>
        <w:t>.</w:t>
      </w:r>
    </w:p>
    <w:p w:rsidR="00FC18C0" w:rsidRPr="00FC18C0" w:rsidRDefault="00FC18C0" w:rsidP="00FC18C0">
      <w:pPr>
        <w:pStyle w:val="a3"/>
        <w:numPr>
          <w:ilvl w:val="0"/>
          <w:numId w:val="16"/>
        </w:numPr>
        <w:spacing w:line="360" w:lineRule="auto"/>
        <w:rPr>
          <w:rFonts w:ascii="Times New Roman" w:hAnsi="Times New Roman" w:cs="Times New Roman"/>
          <w:sz w:val="28"/>
          <w:szCs w:val="28"/>
        </w:rPr>
      </w:pPr>
      <w:r w:rsidRPr="00FC18C0">
        <w:rPr>
          <w:rFonts w:ascii="Times New Roman" w:hAnsi="Times New Roman" w:cs="Times New Roman"/>
          <w:sz w:val="28"/>
          <w:szCs w:val="28"/>
        </w:rPr>
        <w:t>Попов, Ю.И. Управление проектами: учеб</w:t>
      </w:r>
      <w:proofErr w:type="gramStart"/>
      <w:r w:rsidRPr="00FC18C0">
        <w:rPr>
          <w:rFonts w:ascii="Times New Roman" w:hAnsi="Times New Roman" w:cs="Times New Roman"/>
          <w:sz w:val="28"/>
          <w:szCs w:val="28"/>
        </w:rPr>
        <w:t>.</w:t>
      </w:r>
      <w:proofErr w:type="gramEnd"/>
      <w:r w:rsidRPr="00FC18C0">
        <w:rPr>
          <w:rFonts w:ascii="Times New Roman" w:hAnsi="Times New Roman" w:cs="Times New Roman"/>
          <w:sz w:val="28"/>
          <w:szCs w:val="28"/>
        </w:rPr>
        <w:t xml:space="preserve"> </w:t>
      </w:r>
      <w:proofErr w:type="gramStart"/>
      <w:r w:rsidRPr="00FC18C0">
        <w:rPr>
          <w:rFonts w:ascii="Times New Roman" w:hAnsi="Times New Roman" w:cs="Times New Roman"/>
          <w:sz w:val="28"/>
          <w:szCs w:val="28"/>
        </w:rPr>
        <w:t>п</w:t>
      </w:r>
      <w:proofErr w:type="gramEnd"/>
      <w:r w:rsidRPr="00FC18C0">
        <w:rPr>
          <w:rFonts w:ascii="Times New Roman" w:hAnsi="Times New Roman" w:cs="Times New Roman"/>
          <w:sz w:val="28"/>
          <w:szCs w:val="28"/>
        </w:rPr>
        <w:t>особие. / Попов Ю.И., О.В. Якове</w:t>
      </w:r>
      <w:r w:rsidR="00E67110">
        <w:rPr>
          <w:rFonts w:ascii="Times New Roman" w:hAnsi="Times New Roman" w:cs="Times New Roman"/>
          <w:sz w:val="28"/>
          <w:szCs w:val="28"/>
        </w:rPr>
        <w:t>нко - М.: ИНФРА-М, 2007</w:t>
      </w:r>
      <w:r w:rsidR="00E67110" w:rsidRPr="00E67110">
        <w:rPr>
          <w:rFonts w:ascii="Times New Roman" w:hAnsi="Times New Roman" w:cs="Times New Roman"/>
          <w:sz w:val="28"/>
          <w:szCs w:val="28"/>
        </w:rPr>
        <w:t>, 65</w:t>
      </w:r>
      <w:r w:rsidR="00E67110">
        <w:rPr>
          <w:rFonts w:ascii="Times New Roman" w:hAnsi="Times New Roman" w:cs="Times New Roman"/>
          <w:sz w:val="28"/>
          <w:szCs w:val="28"/>
          <w:lang w:val="en-US"/>
        </w:rPr>
        <w:t>c</w:t>
      </w:r>
      <w:r w:rsidR="00E67110" w:rsidRPr="00E67110">
        <w:rPr>
          <w:rFonts w:ascii="Times New Roman" w:hAnsi="Times New Roman" w:cs="Times New Roman"/>
          <w:sz w:val="28"/>
          <w:szCs w:val="28"/>
        </w:rPr>
        <w:t>.</w:t>
      </w:r>
    </w:p>
    <w:p w:rsidR="00FC18C0" w:rsidRPr="00FC18C0" w:rsidRDefault="00FC18C0" w:rsidP="00FC18C0">
      <w:pPr>
        <w:pStyle w:val="a3"/>
        <w:numPr>
          <w:ilvl w:val="0"/>
          <w:numId w:val="16"/>
        </w:numPr>
        <w:spacing w:line="360" w:lineRule="auto"/>
      </w:pPr>
      <w:r w:rsidRPr="00FC18C0">
        <w:rPr>
          <w:rFonts w:ascii="Times New Roman" w:hAnsi="Times New Roman" w:cs="Times New Roman"/>
          <w:sz w:val="28"/>
          <w:szCs w:val="28"/>
        </w:rPr>
        <w:t>Фунтов В. Н. Основы управления проектами в компании. / В. Н. Фунт</w:t>
      </w:r>
      <w:r>
        <w:rPr>
          <w:rFonts w:ascii="Times New Roman" w:hAnsi="Times New Roman" w:cs="Times New Roman"/>
          <w:sz w:val="28"/>
          <w:szCs w:val="28"/>
        </w:rPr>
        <w:t>ов – СПб</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Питер, 2013</w:t>
      </w:r>
    </w:p>
    <w:p w:rsidR="00FC18C0" w:rsidRDefault="00FC18C0" w:rsidP="00FC18C0">
      <w:pPr>
        <w:pStyle w:val="a3"/>
        <w:numPr>
          <w:ilvl w:val="0"/>
          <w:numId w:val="16"/>
        </w:numPr>
        <w:spacing w:line="360" w:lineRule="auto"/>
      </w:pPr>
      <w:r w:rsidRPr="00FC18C0">
        <w:rPr>
          <w:rFonts w:ascii="Times New Roman" w:hAnsi="Times New Roman" w:cs="Times New Roman"/>
          <w:sz w:val="28"/>
          <w:szCs w:val="28"/>
        </w:rPr>
        <w:t xml:space="preserve">Бовин, А.А. Управление инновациями в организации: учебное пособие по специальности «Менеджмент организации» / А.А. Бовин, Л.Е. Чередникова, В.А. Якимович. 2-е изд., стер. М.: Издательство «Омега-Л», 2008. </w:t>
      </w:r>
    </w:p>
    <w:p w:rsidR="00FC18C0" w:rsidRDefault="00FC18C0" w:rsidP="00FC18C0">
      <w:pPr>
        <w:pStyle w:val="a3"/>
        <w:numPr>
          <w:ilvl w:val="0"/>
          <w:numId w:val="16"/>
        </w:numPr>
        <w:spacing w:line="360" w:lineRule="auto"/>
      </w:pPr>
      <w:r w:rsidRPr="00FC18C0">
        <w:rPr>
          <w:rFonts w:ascii="Times New Roman" w:hAnsi="Times New Roman" w:cs="Times New Roman"/>
          <w:sz w:val="28"/>
          <w:szCs w:val="28"/>
        </w:rPr>
        <w:lastRenderedPageBreak/>
        <w:t xml:space="preserve">Разу М.Л., Воропаев В.И., Якутии Ю.В. и др. Управление программами и проектами: 17-модульная программа для менеджеров «Управление развитием организации». Модуль 8. — М: ИНФРА-М, 2000. </w:t>
      </w:r>
    </w:p>
    <w:p w:rsidR="00FC18C0" w:rsidRPr="00FC18C0" w:rsidRDefault="00FC18C0" w:rsidP="00FC18C0">
      <w:pPr>
        <w:pStyle w:val="a3"/>
        <w:numPr>
          <w:ilvl w:val="0"/>
          <w:numId w:val="16"/>
        </w:numPr>
        <w:spacing w:line="360" w:lineRule="auto"/>
        <w:rPr>
          <w:rFonts w:ascii="Times New Roman" w:hAnsi="Times New Roman" w:cs="Times New Roman"/>
          <w:sz w:val="28"/>
          <w:szCs w:val="28"/>
        </w:rPr>
      </w:pPr>
      <w:proofErr w:type="spellStart"/>
      <w:r w:rsidRPr="00FC18C0">
        <w:rPr>
          <w:rFonts w:ascii="Times New Roman" w:hAnsi="Times New Roman" w:cs="Times New Roman"/>
          <w:sz w:val="28"/>
          <w:szCs w:val="28"/>
        </w:rPr>
        <w:t>Боронина</w:t>
      </w:r>
      <w:proofErr w:type="spellEnd"/>
      <w:r w:rsidRPr="00FC18C0">
        <w:rPr>
          <w:rFonts w:ascii="Times New Roman" w:hAnsi="Times New Roman" w:cs="Times New Roman"/>
          <w:sz w:val="28"/>
          <w:szCs w:val="28"/>
        </w:rPr>
        <w:t xml:space="preserve">, Л.Н. Основы управления проектами: учебное пособие/ Л.Н. </w:t>
      </w:r>
      <w:proofErr w:type="spellStart"/>
      <w:r w:rsidRPr="00FC18C0">
        <w:rPr>
          <w:rFonts w:ascii="Times New Roman" w:hAnsi="Times New Roman" w:cs="Times New Roman"/>
          <w:sz w:val="28"/>
          <w:szCs w:val="28"/>
        </w:rPr>
        <w:t>Боронина</w:t>
      </w:r>
      <w:proofErr w:type="spellEnd"/>
      <w:r w:rsidRPr="00FC18C0">
        <w:rPr>
          <w:rFonts w:ascii="Times New Roman" w:hAnsi="Times New Roman" w:cs="Times New Roman"/>
          <w:sz w:val="28"/>
          <w:szCs w:val="28"/>
        </w:rPr>
        <w:t xml:space="preserve">, З.В. </w:t>
      </w:r>
      <w:proofErr w:type="spellStart"/>
      <w:r w:rsidRPr="00FC18C0">
        <w:rPr>
          <w:rFonts w:ascii="Times New Roman" w:hAnsi="Times New Roman" w:cs="Times New Roman"/>
          <w:sz w:val="28"/>
          <w:szCs w:val="28"/>
        </w:rPr>
        <w:t>Сенук</w:t>
      </w:r>
      <w:proofErr w:type="spellEnd"/>
      <w:r w:rsidRPr="00FC18C0">
        <w:rPr>
          <w:rFonts w:ascii="Times New Roman" w:hAnsi="Times New Roman" w:cs="Times New Roman"/>
          <w:sz w:val="28"/>
          <w:szCs w:val="28"/>
        </w:rPr>
        <w:t xml:space="preserve"> - М-во образования и науки </w:t>
      </w:r>
      <w:proofErr w:type="spellStart"/>
      <w:r w:rsidRPr="00FC18C0">
        <w:rPr>
          <w:rFonts w:ascii="Times New Roman" w:hAnsi="Times New Roman" w:cs="Times New Roman"/>
          <w:sz w:val="28"/>
          <w:szCs w:val="28"/>
        </w:rPr>
        <w:t>Рос</w:t>
      </w:r>
      <w:proofErr w:type="gramStart"/>
      <w:r w:rsidRPr="00FC18C0">
        <w:rPr>
          <w:rFonts w:ascii="Times New Roman" w:hAnsi="Times New Roman" w:cs="Times New Roman"/>
          <w:sz w:val="28"/>
          <w:szCs w:val="28"/>
        </w:rPr>
        <w:t>.Ф</w:t>
      </w:r>
      <w:proofErr w:type="gramEnd"/>
      <w:r w:rsidRPr="00FC18C0">
        <w:rPr>
          <w:rFonts w:ascii="Times New Roman" w:hAnsi="Times New Roman" w:cs="Times New Roman"/>
          <w:sz w:val="28"/>
          <w:szCs w:val="28"/>
        </w:rPr>
        <w:t>едерации</w:t>
      </w:r>
      <w:proofErr w:type="spellEnd"/>
      <w:r w:rsidRPr="00FC18C0">
        <w:rPr>
          <w:rFonts w:ascii="Times New Roman" w:hAnsi="Times New Roman" w:cs="Times New Roman"/>
          <w:sz w:val="28"/>
          <w:szCs w:val="28"/>
        </w:rPr>
        <w:t xml:space="preserve">, </w:t>
      </w:r>
      <w:proofErr w:type="spellStart"/>
      <w:r w:rsidRPr="00FC18C0">
        <w:rPr>
          <w:rFonts w:ascii="Times New Roman" w:hAnsi="Times New Roman" w:cs="Times New Roman"/>
          <w:sz w:val="28"/>
          <w:szCs w:val="28"/>
        </w:rPr>
        <w:t>Урал.федер.унив</w:t>
      </w:r>
      <w:proofErr w:type="spellEnd"/>
      <w:r w:rsidRPr="00FC18C0">
        <w:rPr>
          <w:rFonts w:ascii="Times New Roman" w:hAnsi="Times New Roman" w:cs="Times New Roman"/>
          <w:sz w:val="28"/>
          <w:szCs w:val="28"/>
        </w:rPr>
        <w:t>-т. Екатеринбург: Изд-во Урал. Ун-та, 2015.</w:t>
      </w:r>
    </w:p>
    <w:p w:rsidR="00FC18C0" w:rsidRPr="00FC18C0" w:rsidRDefault="003277FE" w:rsidP="00FC18C0">
      <w:pPr>
        <w:pStyle w:val="a3"/>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Проекты – средства стратегического развития организации</w:t>
      </w:r>
      <w:r w:rsidR="00FC18C0" w:rsidRPr="00FC18C0">
        <w:rPr>
          <w:rFonts w:ascii="Times New Roman" w:hAnsi="Times New Roman" w:cs="Times New Roman"/>
          <w:sz w:val="28"/>
          <w:szCs w:val="28"/>
        </w:rPr>
        <w:t xml:space="preserve"> [Электронный ресурс]. </w:t>
      </w:r>
      <w:r w:rsidR="00FC18C0" w:rsidRPr="00FC18C0">
        <w:rPr>
          <w:rFonts w:ascii="Times New Roman" w:hAnsi="Times New Roman" w:cs="Times New Roman"/>
          <w:sz w:val="28"/>
          <w:szCs w:val="28"/>
          <w:lang w:val="en-US"/>
        </w:rPr>
        <w:t>URL</w:t>
      </w:r>
      <w:r w:rsidR="00FC18C0" w:rsidRPr="003277FE">
        <w:rPr>
          <w:rFonts w:ascii="Times New Roman" w:hAnsi="Times New Roman" w:cs="Times New Roman"/>
          <w:sz w:val="28"/>
          <w:szCs w:val="28"/>
          <w:lang w:val="en-US"/>
        </w:rPr>
        <w:t xml:space="preserve">: </w:t>
      </w:r>
      <w:hyperlink r:id="rId15" w:history="1">
        <w:r w:rsidRPr="003277FE">
          <w:rPr>
            <w:rStyle w:val="af"/>
            <w:lang w:val="en-US"/>
          </w:rPr>
          <w:t>https://studbooks.net/1500202/menedzhment/proekty_sredstva_strategicheskogo_razvitiya_organizatsiy</w:t>
        </w:r>
      </w:hyperlink>
      <w:r w:rsidR="00FC18C0" w:rsidRPr="003277FE">
        <w:rPr>
          <w:rFonts w:ascii="Times New Roman" w:hAnsi="Times New Roman" w:cs="Times New Roman"/>
          <w:sz w:val="28"/>
          <w:szCs w:val="28"/>
          <w:lang w:val="en-US"/>
        </w:rPr>
        <w:t xml:space="preserve">. </w:t>
      </w:r>
      <w:r w:rsidR="00FC18C0" w:rsidRPr="00FC18C0">
        <w:rPr>
          <w:rFonts w:ascii="Times New Roman" w:hAnsi="Times New Roman" w:cs="Times New Roman"/>
          <w:sz w:val="28"/>
          <w:szCs w:val="28"/>
        </w:rPr>
        <w:t xml:space="preserve">Дата обращения: </w:t>
      </w:r>
      <w:r>
        <w:rPr>
          <w:rFonts w:ascii="Times New Roman" w:hAnsi="Times New Roman" w:cs="Times New Roman"/>
          <w:sz w:val="28"/>
          <w:szCs w:val="28"/>
        </w:rPr>
        <w:t>15</w:t>
      </w:r>
      <w:r w:rsidR="00FC18C0" w:rsidRPr="00FC18C0">
        <w:rPr>
          <w:rFonts w:ascii="Times New Roman" w:hAnsi="Times New Roman" w:cs="Times New Roman"/>
          <w:sz w:val="28"/>
          <w:szCs w:val="28"/>
        </w:rPr>
        <w:t>.0</w:t>
      </w:r>
      <w:r>
        <w:rPr>
          <w:rFonts w:ascii="Times New Roman" w:hAnsi="Times New Roman" w:cs="Times New Roman"/>
          <w:sz w:val="28"/>
          <w:szCs w:val="28"/>
        </w:rPr>
        <w:t>4</w:t>
      </w:r>
      <w:r w:rsidR="00FC18C0" w:rsidRPr="00FC18C0">
        <w:rPr>
          <w:rFonts w:ascii="Times New Roman" w:hAnsi="Times New Roman" w:cs="Times New Roman"/>
          <w:sz w:val="28"/>
          <w:szCs w:val="28"/>
        </w:rPr>
        <w:t>.19. Формат доступа: свободный.</w:t>
      </w:r>
    </w:p>
    <w:p w:rsidR="00FC18C0" w:rsidRPr="00FC18C0" w:rsidRDefault="003277FE" w:rsidP="00FC18C0">
      <w:pPr>
        <w:pStyle w:val="a3"/>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Роль проектов в развитии организации</w:t>
      </w:r>
      <w:r w:rsidR="00FC18C0" w:rsidRPr="00FC18C0">
        <w:rPr>
          <w:rFonts w:ascii="Times New Roman" w:hAnsi="Times New Roman" w:cs="Times New Roman"/>
          <w:sz w:val="28"/>
          <w:szCs w:val="28"/>
        </w:rPr>
        <w:t xml:space="preserve"> [Электронный ресурс]. </w:t>
      </w:r>
      <w:r w:rsidR="00FC18C0" w:rsidRPr="00FC18C0">
        <w:rPr>
          <w:rFonts w:ascii="Times New Roman" w:hAnsi="Times New Roman" w:cs="Times New Roman"/>
          <w:sz w:val="28"/>
          <w:szCs w:val="28"/>
          <w:lang w:val="en-US"/>
        </w:rPr>
        <w:t xml:space="preserve">URL: </w:t>
      </w:r>
      <w:hyperlink r:id="rId16" w:history="1">
        <w:r w:rsidRPr="003277FE">
          <w:rPr>
            <w:rStyle w:val="af"/>
            <w:lang w:val="en-US"/>
          </w:rPr>
          <w:t>https://www.cfin.ru/itm/project/project_role.shtml?printversion</w:t>
        </w:r>
      </w:hyperlink>
      <w:r w:rsidR="00FC18C0" w:rsidRPr="00FC18C0">
        <w:rPr>
          <w:rFonts w:ascii="Times New Roman" w:eastAsia="Times New Roman" w:hAnsi="Times New Roman" w:cs="Times New Roman"/>
          <w:color w:val="000000"/>
          <w:sz w:val="28"/>
          <w:szCs w:val="28"/>
          <w:lang w:val="en-US" w:eastAsia="ru-RU"/>
        </w:rPr>
        <w:t xml:space="preserve">. </w:t>
      </w:r>
      <w:r w:rsidR="00FC18C0" w:rsidRPr="00FC18C0">
        <w:rPr>
          <w:rFonts w:ascii="Times New Roman" w:hAnsi="Times New Roman" w:cs="Times New Roman"/>
          <w:sz w:val="28"/>
          <w:szCs w:val="28"/>
        </w:rPr>
        <w:t xml:space="preserve">Дата обращения: </w:t>
      </w:r>
      <w:r>
        <w:rPr>
          <w:rFonts w:ascii="Times New Roman" w:hAnsi="Times New Roman" w:cs="Times New Roman"/>
          <w:sz w:val="28"/>
          <w:szCs w:val="28"/>
        </w:rPr>
        <w:t>15</w:t>
      </w:r>
      <w:r w:rsidR="00FC18C0" w:rsidRPr="00FC18C0">
        <w:rPr>
          <w:rFonts w:ascii="Times New Roman" w:hAnsi="Times New Roman" w:cs="Times New Roman"/>
          <w:sz w:val="28"/>
          <w:szCs w:val="28"/>
        </w:rPr>
        <w:t>.0</w:t>
      </w:r>
      <w:r>
        <w:rPr>
          <w:rFonts w:ascii="Times New Roman" w:hAnsi="Times New Roman" w:cs="Times New Roman"/>
          <w:sz w:val="28"/>
          <w:szCs w:val="28"/>
        </w:rPr>
        <w:t>4</w:t>
      </w:r>
      <w:r w:rsidR="00FC18C0" w:rsidRPr="00FC18C0">
        <w:rPr>
          <w:rFonts w:ascii="Times New Roman" w:hAnsi="Times New Roman" w:cs="Times New Roman"/>
          <w:sz w:val="28"/>
          <w:szCs w:val="28"/>
        </w:rPr>
        <w:t>.19. Формат доступа: свободный.</w:t>
      </w:r>
    </w:p>
    <w:p w:rsidR="00FC18C0" w:rsidRPr="00FC18C0" w:rsidRDefault="003277FE" w:rsidP="00FC18C0">
      <w:pPr>
        <w:pStyle w:val="a3"/>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Инструменты стратегического управления</w:t>
      </w:r>
      <w:r w:rsidR="00FC18C0" w:rsidRPr="00FC18C0">
        <w:rPr>
          <w:rFonts w:ascii="Times New Roman" w:hAnsi="Times New Roman" w:cs="Times New Roman"/>
          <w:sz w:val="28"/>
          <w:szCs w:val="28"/>
        </w:rPr>
        <w:t xml:space="preserve"> [Электронный ресурс]. </w:t>
      </w:r>
      <w:r w:rsidR="00FC18C0" w:rsidRPr="00FC18C0">
        <w:rPr>
          <w:rFonts w:ascii="Times New Roman" w:hAnsi="Times New Roman" w:cs="Times New Roman"/>
          <w:sz w:val="28"/>
          <w:szCs w:val="28"/>
          <w:lang w:val="en-US"/>
        </w:rPr>
        <w:t>URL</w:t>
      </w:r>
      <w:r w:rsidR="00FC18C0" w:rsidRPr="00125B92">
        <w:rPr>
          <w:rFonts w:ascii="Times New Roman" w:hAnsi="Times New Roman" w:cs="Times New Roman"/>
          <w:sz w:val="28"/>
          <w:szCs w:val="28"/>
          <w:lang w:val="en-US"/>
        </w:rPr>
        <w:t xml:space="preserve">: </w:t>
      </w:r>
      <w:hyperlink r:id="rId17" w:history="1">
        <w:r w:rsidRPr="00125B92">
          <w:rPr>
            <w:rStyle w:val="af"/>
            <w:lang w:val="en-US"/>
          </w:rPr>
          <w:t>http://corpsys.ru/articles/strategy/tools.aspx</w:t>
        </w:r>
      </w:hyperlink>
      <w:r w:rsidR="00FC18C0" w:rsidRPr="00125B92">
        <w:rPr>
          <w:rFonts w:ascii="Times New Roman" w:hAnsi="Times New Roman" w:cs="Times New Roman"/>
          <w:sz w:val="28"/>
          <w:szCs w:val="28"/>
          <w:lang w:val="en-US"/>
        </w:rPr>
        <w:t xml:space="preserve">. </w:t>
      </w:r>
      <w:r w:rsidR="00FC18C0" w:rsidRPr="00FC18C0">
        <w:rPr>
          <w:rFonts w:ascii="Times New Roman" w:hAnsi="Times New Roman" w:cs="Times New Roman"/>
          <w:sz w:val="28"/>
          <w:szCs w:val="28"/>
        </w:rPr>
        <w:t xml:space="preserve">Дата обращения: </w:t>
      </w:r>
      <w:r>
        <w:rPr>
          <w:rFonts w:ascii="Times New Roman" w:hAnsi="Times New Roman" w:cs="Times New Roman"/>
          <w:sz w:val="28"/>
          <w:szCs w:val="28"/>
        </w:rPr>
        <w:t>15</w:t>
      </w:r>
      <w:r w:rsidR="00FC18C0" w:rsidRPr="00FC18C0">
        <w:rPr>
          <w:rFonts w:ascii="Times New Roman" w:hAnsi="Times New Roman" w:cs="Times New Roman"/>
          <w:sz w:val="28"/>
          <w:szCs w:val="28"/>
        </w:rPr>
        <w:t>.0</w:t>
      </w:r>
      <w:r>
        <w:rPr>
          <w:rFonts w:ascii="Times New Roman" w:hAnsi="Times New Roman" w:cs="Times New Roman"/>
          <w:sz w:val="28"/>
          <w:szCs w:val="28"/>
        </w:rPr>
        <w:t>4</w:t>
      </w:r>
      <w:r w:rsidR="00FC18C0" w:rsidRPr="00FC18C0">
        <w:rPr>
          <w:rFonts w:ascii="Times New Roman" w:hAnsi="Times New Roman" w:cs="Times New Roman"/>
          <w:sz w:val="28"/>
          <w:szCs w:val="28"/>
        </w:rPr>
        <w:t>.19. Формат доступа: свободный.</w:t>
      </w:r>
    </w:p>
    <w:p w:rsidR="00FC18C0" w:rsidRPr="00FC18C0" w:rsidRDefault="00FC18C0" w:rsidP="00FC18C0">
      <w:pPr>
        <w:spacing w:line="360" w:lineRule="auto"/>
        <w:rPr>
          <w:rFonts w:ascii="Times New Roman" w:hAnsi="Times New Roman" w:cs="Times New Roman"/>
          <w:sz w:val="28"/>
          <w:szCs w:val="28"/>
        </w:rPr>
      </w:pPr>
    </w:p>
    <w:p w:rsidR="00041E0E" w:rsidRPr="0020135E" w:rsidRDefault="00041E0E" w:rsidP="00041E0E">
      <w:pPr>
        <w:pStyle w:val="a5"/>
        <w:spacing w:line="360" w:lineRule="auto"/>
        <w:ind w:left="1429" w:firstLine="0"/>
        <w:jc w:val="both"/>
        <w:rPr>
          <w:rFonts w:ascii="Times New Roman" w:hAnsi="Times New Roman" w:cs="Times New Roman"/>
          <w:sz w:val="28"/>
        </w:rPr>
      </w:pPr>
    </w:p>
    <w:p w:rsidR="001261C3" w:rsidRDefault="001261C3" w:rsidP="001261C3">
      <w:pPr>
        <w:tabs>
          <w:tab w:val="left" w:pos="4245"/>
        </w:tabs>
        <w:jc w:val="both"/>
        <w:rPr>
          <w:rFonts w:ascii="Times New Roman" w:hAnsi="Times New Roman" w:cs="Times New Roman"/>
          <w:sz w:val="28"/>
          <w:szCs w:val="21"/>
          <w:shd w:val="clear" w:color="auto" w:fill="FFFFFF"/>
        </w:rPr>
      </w:pPr>
    </w:p>
    <w:p w:rsidR="00295A06" w:rsidRDefault="00295A06" w:rsidP="00295A06">
      <w:pPr>
        <w:tabs>
          <w:tab w:val="left" w:pos="4245"/>
        </w:tabs>
        <w:jc w:val="both"/>
        <w:rPr>
          <w:rFonts w:ascii="Times New Roman" w:hAnsi="Times New Roman" w:cs="Times New Roman"/>
          <w:sz w:val="28"/>
          <w:szCs w:val="21"/>
          <w:shd w:val="clear" w:color="auto" w:fill="FFFFFF"/>
        </w:rPr>
      </w:pPr>
    </w:p>
    <w:p w:rsidR="00295A06" w:rsidRDefault="00295A06" w:rsidP="00295A06">
      <w:pPr>
        <w:tabs>
          <w:tab w:val="left" w:pos="4245"/>
        </w:tabs>
        <w:jc w:val="both"/>
        <w:rPr>
          <w:rFonts w:ascii="Times New Roman" w:hAnsi="Times New Roman" w:cs="Times New Roman"/>
          <w:sz w:val="28"/>
          <w:szCs w:val="21"/>
          <w:shd w:val="clear" w:color="auto" w:fill="FFFFFF"/>
        </w:rPr>
      </w:pPr>
    </w:p>
    <w:p w:rsidR="00295A06" w:rsidRDefault="00295A06" w:rsidP="00295A06">
      <w:pPr>
        <w:tabs>
          <w:tab w:val="left" w:pos="4245"/>
        </w:tabs>
        <w:jc w:val="both"/>
        <w:rPr>
          <w:rFonts w:ascii="Times New Roman" w:hAnsi="Times New Roman" w:cs="Times New Roman"/>
          <w:sz w:val="28"/>
          <w:szCs w:val="21"/>
          <w:shd w:val="clear" w:color="auto" w:fill="FFFFFF"/>
        </w:rPr>
      </w:pPr>
    </w:p>
    <w:p w:rsidR="00295A06" w:rsidRDefault="00295A06" w:rsidP="00295A06">
      <w:pPr>
        <w:tabs>
          <w:tab w:val="left" w:pos="4245"/>
        </w:tabs>
        <w:jc w:val="both"/>
        <w:rPr>
          <w:rFonts w:ascii="Times New Roman" w:hAnsi="Times New Roman" w:cs="Times New Roman"/>
          <w:sz w:val="28"/>
        </w:rPr>
      </w:pPr>
    </w:p>
    <w:p w:rsidR="00EE5697" w:rsidRDefault="00EE5697" w:rsidP="00295A06">
      <w:pPr>
        <w:tabs>
          <w:tab w:val="left" w:pos="4245"/>
        </w:tabs>
        <w:jc w:val="both"/>
        <w:rPr>
          <w:rFonts w:ascii="Times New Roman" w:hAnsi="Times New Roman" w:cs="Times New Roman"/>
          <w:sz w:val="28"/>
        </w:rPr>
      </w:pPr>
    </w:p>
    <w:p w:rsidR="00EE5697" w:rsidRDefault="00EE5697" w:rsidP="00A4005F">
      <w:pPr>
        <w:tabs>
          <w:tab w:val="left" w:pos="4245"/>
        </w:tabs>
        <w:ind w:firstLine="0"/>
        <w:jc w:val="both"/>
        <w:rPr>
          <w:rFonts w:ascii="Times New Roman" w:hAnsi="Times New Roman" w:cs="Times New Roman"/>
          <w:sz w:val="28"/>
        </w:rPr>
      </w:pPr>
    </w:p>
    <w:sectPr w:rsidR="00EE5697" w:rsidSect="00DF7655">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038" w:rsidRDefault="007D1038" w:rsidP="0064726C">
      <w:pPr>
        <w:spacing w:after="0" w:line="240" w:lineRule="auto"/>
      </w:pPr>
      <w:r>
        <w:separator/>
      </w:r>
    </w:p>
  </w:endnote>
  <w:endnote w:type="continuationSeparator" w:id="0">
    <w:p w:rsidR="007D1038" w:rsidRDefault="007D1038" w:rsidP="0064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A6C" w:rsidRDefault="00517A6C">
    <w:pPr>
      <w:pStyle w:val="a8"/>
      <w:jc w:val="center"/>
    </w:pPr>
  </w:p>
  <w:p w:rsidR="00866475" w:rsidRPr="00D52878" w:rsidRDefault="00866475" w:rsidP="00D5287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750465"/>
      <w:docPartObj>
        <w:docPartGallery w:val="Page Numbers (Bottom of Page)"/>
        <w:docPartUnique/>
      </w:docPartObj>
    </w:sdtPr>
    <w:sdtEndPr/>
    <w:sdtContent>
      <w:p w:rsidR="00DF7655" w:rsidRDefault="00DF7655">
        <w:pPr>
          <w:pStyle w:val="a8"/>
          <w:jc w:val="center"/>
        </w:pPr>
        <w:r>
          <w:fldChar w:fldCharType="begin"/>
        </w:r>
        <w:r>
          <w:instrText>PAGE   \* MERGEFORMAT</w:instrText>
        </w:r>
        <w:r>
          <w:fldChar w:fldCharType="separate"/>
        </w:r>
        <w:r w:rsidR="00FE725A">
          <w:rPr>
            <w:noProof/>
          </w:rPr>
          <w:t>2</w:t>
        </w:r>
        <w:r>
          <w:fldChar w:fldCharType="end"/>
        </w:r>
      </w:p>
    </w:sdtContent>
  </w:sdt>
  <w:p w:rsidR="00DF7655" w:rsidRDefault="00DF7655" w:rsidP="00DF7655">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687683"/>
      <w:docPartObj>
        <w:docPartGallery w:val="Page Numbers (Bottom of Page)"/>
        <w:docPartUnique/>
      </w:docPartObj>
    </w:sdtPr>
    <w:sdtEndPr/>
    <w:sdtContent>
      <w:p w:rsidR="00DF7655" w:rsidRDefault="00DF7655">
        <w:pPr>
          <w:pStyle w:val="a8"/>
          <w:jc w:val="center"/>
        </w:pPr>
        <w:r>
          <w:fldChar w:fldCharType="begin"/>
        </w:r>
        <w:r>
          <w:instrText>PAGE   \* MERGEFORMAT</w:instrText>
        </w:r>
        <w:r>
          <w:fldChar w:fldCharType="separate"/>
        </w:r>
        <w:r w:rsidR="00FE725A">
          <w:rPr>
            <w:noProof/>
          </w:rPr>
          <w:t>3</w:t>
        </w:r>
        <w:r>
          <w:fldChar w:fldCharType="end"/>
        </w:r>
      </w:p>
    </w:sdtContent>
  </w:sdt>
  <w:p w:rsidR="0095634A" w:rsidRDefault="0095634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038" w:rsidRDefault="007D1038" w:rsidP="0064726C">
      <w:pPr>
        <w:spacing w:after="0" w:line="240" w:lineRule="auto"/>
      </w:pPr>
      <w:r>
        <w:separator/>
      </w:r>
    </w:p>
  </w:footnote>
  <w:footnote w:type="continuationSeparator" w:id="0">
    <w:p w:rsidR="007D1038" w:rsidRDefault="007D1038" w:rsidP="0064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F02"/>
    <w:multiLevelType w:val="hybridMultilevel"/>
    <w:tmpl w:val="60F02D6E"/>
    <w:lvl w:ilvl="0" w:tplc="04190001">
      <w:start w:val="1"/>
      <w:numFmt w:val="bullet"/>
      <w:lvlText w:val=""/>
      <w:lvlJc w:val="left"/>
      <w:pPr>
        <w:ind w:left="1429" w:hanging="360"/>
      </w:pPr>
      <w:rPr>
        <w:rFonts w:ascii="Symbol" w:hAnsi="Symbol" w:hint="default"/>
      </w:rPr>
    </w:lvl>
    <w:lvl w:ilvl="1" w:tplc="2B7C7E62">
      <w:numFmt w:val="bullet"/>
      <w:lvlText w:val="•"/>
      <w:lvlJc w:val="left"/>
      <w:pPr>
        <w:ind w:left="2494" w:hanging="705"/>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827C21"/>
    <w:multiLevelType w:val="hybridMultilevel"/>
    <w:tmpl w:val="B5589E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BD3CBA"/>
    <w:multiLevelType w:val="hybridMultilevel"/>
    <w:tmpl w:val="84EE0B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563C8C"/>
    <w:multiLevelType w:val="hybridMultilevel"/>
    <w:tmpl w:val="32B00C0E"/>
    <w:lvl w:ilvl="0" w:tplc="D5A00BE0">
      <w:start w:val="1"/>
      <w:numFmt w:val="lowerLetter"/>
      <w:lvlText w:val="%1)"/>
      <w:lvlJc w:val="left"/>
      <w:pPr>
        <w:tabs>
          <w:tab w:val="num" w:pos="720"/>
        </w:tabs>
        <w:ind w:left="720" w:hanging="360"/>
      </w:pPr>
    </w:lvl>
    <w:lvl w:ilvl="1" w:tplc="D9704010" w:tentative="1">
      <w:start w:val="1"/>
      <w:numFmt w:val="lowerLetter"/>
      <w:lvlText w:val="%2)"/>
      <w:lvlJc w:val="left"/>
      <w:pPr>
        <w:tabs>
          <w:tab w:val="num" w:pos="1440"/>
        </w:tabs>
        <w:ind w:left="1440" w:hanging="360"/>
      </w:pPr>
    </w:lvl>
    <w:lvl w:ilvl="2" w:tplc="10947F66" w:tentative="1">
      <w:start w:val="1"/>
      <w:numFmt w:val="lowerLetter"/>
      <w:lvlText w:val="%3)"/>
      <w:lvlJc w:val="left"/>
      <w:pPr>
        <w:tabs>
          <w:tab w:val="num" w:pos="2160"/>
        </w:tabs>
        <w:ind w:left="2160" w:hanging="360"/>
      </w:pPr>
    </w:lvl>
    <w:lvl w:ilvl="3" w:tplc="ED464936" w:tentative="1">
      <w:start w:val="1"/>
      <w:numFmt w:val="lowerLetter"/>
      <w:lvlText w:val="%4)"/>
      <w:lvlJc w:val="left"/>
      <w:pPr>
        <w:tabs>
          <w:tab w:val="num" w:pos="2880"/>
        </w:tabs>
        <w:ind w:left="2880" w:hanging="360"/>
      </w:pPr>
    </w:lvl>
    <w:lvl w:ilvl="4" w:tplc="281C35E8" w:tentative="1">
      <w:start w:val="1"/>
      <w:numFmt w:val="lowerLetter"/>
      <w:lvlText w:val="%5)"/>
      <w:lvlJc w:val="left"/>
      <w:pPr>
        <w:tabs>
          <w:tab w:val="num" w:pos="3600"/>
        </w:tabs>
        <w:ind w:left="3600" w:hanging="360"/>
      </w:pPr>
    </w:lvl>
    <w:lvl w:ilvl="5" w:tplc="5B6A8546" w:tentative="1">
      <w:start w:val="1"/>
      <w:numFmt w:val="lowerLetter"/>
      <w:lvlText w:val="%6)"/>
      <w:lvlJc w:val="left"/>
      <w:pPr>
        <w:tabs>
          <w:tab w:val="num" w:pos="4320"/>
        </w:tabs>
        <w:ind w:left="4320" w:hanging="360"/>
      </w:pPr>
    </w:lvl>
    <w:lvl w:ilvl="6" w:tplc="5EAC491C" w:tentative="1">
      <w:start w:val="1"/>
      <w:numFmt w:val="lowerLetter"/>
      <w:lvlText w:val="%7)"/>
      <w:lvlJc w:val="left"/>
      <w:pPr>
        <w:tabs>
          <w:tab w:val="num" w:pos="5040"/>
        </w:tabs>
        <w:ind w:left="5040" w:hanging="360"/>
      </w:pPr>
    </w:lvl>
    <w:lvl w:ilvl="7" w:tplc="4A44A9B0" w:tentative="1">
      <w:start w:val="1"/>
      <w:numFmt w:val="lowerLetter"/>
      <w:lvlText w:val="%8)"/>
      <w:lvlJc w:val="left"/>
      <w:pPr>
        <w:tabs>
          <w:tab w:val="num" w:pos="5760"/>
        </w:tabs>
        <w:ind w:left="5760" w:hanging="360"/>
      </w:pPr>
    </w:lvl>
    <w:lvl w:ilvl="8" w:tplc="7A78D47E" w:tentative="1">
      <w:start w:val="1"/>
      <w:numFmt w:val="lowerLetter"/>
      <w:lvlText w:val="%9)"/>
      <w:lvlJc w:val="left"/>
      <w:pPr>
        <w:tabs>
          <w:tab w:val="num" w:pos="6480"/>
        </w:tabs>
        <w:ind w:left="6480" w:hanging="360"/>
      </w:pPr>
    </w:lvl>
  </w:abstractNum>
  <w:abstractNum w:abstractNumId="4">
    <w:nsid w:val="4E6700FF"/>
    <w:multiLevelType w:val="hybridMultilevel"/>
    <w:tmpl w:val="C35AC6C2"/>
    <w:lvl w:ilvl="0" w:tplc="6A2485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F403DF"/>
    <w:multiLevelType w:val="hybridMultilevel"/>
    <w:tmpl w:val="713EBB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2D90B73"/>
    <w:multiLevelType w:val="multilevel"/>
    <w:tmpl w:val="E15070E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nsid w:val="545171B9"/>
    <w:multiLevelType w:val="hybridMultilevel"/>
    <w:tmpl w:val="07CEA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A46779D"/>
    <w:multiLevelType w:val="hybridMultilevel"/>
    <w:tmpl w:val="0728E4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B5B70"/>
    <w:multiLevelType w:val="hybridMultilevel"/>
    <w:tmpl w:val="21E600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D782085"/>
    <w:multiLevelType w:val="multilevel"/>
    <w:tmpl w:val="9BC68D08"/>
    <w:lvl w:ilvl="0">
      <w:start w:val="1"/>
      <w:numFmt w:val="decimal"/>
      <w:lvlText w:val="%1"/>
      <w:lvlJc w:val="left"/>
      <w:pPr>
        <w:ind w:left="420" w:hanging="420"/>
      </w:pPr>
      <w:rPr>
        <w:rFonts w:ascii="Times New Roman" w:hAnsi="Times New Roman" w:cs="Times New Roman" w:hint="default"/>
        <w:sz w:val="28"/>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6372568E"/>
    <w:multiLevelType w:val="hybridMultilevel"/>
    <w:tmpl w:val="AF5CF0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105643"/>
    <w:multiLevelType w:val="multilevel"/>
    <w:tmpl w:val="2382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CB75418"/>
    <w:multiLevelType w:val="hybridMultilevel"/>
    <w:tmpl w:val="DB1A0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EE43F5C"/>
    <w:multiLevelType w:val="hybridMultilevel"/>
    <w:tmpl w:val="C0DAF58A"/>
    <w:lvl w:ilvl="0" w:tplc="368635A0">
      <w:start w:val="1"/>
      <w:numFmt w:val="decimal"/>
      <w:lvlText w:val="%1."/>
      <w:lvlJc w:val="left"/>
      <w:pPr>
        <w:tabs>
          <w:tab w:val="num" w:pos="720"/>
        </w:tabs>
        <w:ind w:left="720" w:hanging="360"/>
      </w:pPr>
    </w:lvl>
    <w:lvl w:ilvl="1" w:tplc="A3569136" w:tentative="1">
      <w:start w:val="1"/>
      <w:numFmt w:val="decimal"/>
      <w:lvlText w:val="%2."/>
      <w:lvlJc w:val="left"/>
      <w:pPr>
        <w:tabs>
          <w:tab w:val="num" w:pos="1440"/>
        </w:tabs>
        <w:ind w:left="1440" w:hanging="360"/>
      </w:pPr>
    </w:lvl>
    <w:lvl w:ilvl="2" w:tplc="6D6085F0" w:tentative="1">
      <w:start w:val="1"/>
      <w:numFmt w:val="decimal"/>
      <w:lvlText w:val="%3."/>
      <w:lvlJc w:val="left"/>
      <w:pPr>
        <w:tabs>
          <w:tab w:val="num" w:pos="2160"/>
        </w:tabs>
        <w:ind w:left="2160" w:hanging="360"/>
      </w:pPr>
    </w:lvl>
    <w:lvl w:ilvl="3" w:tplc="AF86293C" w:tentative="1">
      <w:start w:val="1"/>
      <w:numFmt w:val="decimal"/>
      <w:lvlText w:val="%4."/>
      <w:lvlJc w:val="left"/>
      <w:pPr>
        <w:tabs>
          <w:tab w:val="num" w:pos="2880"/>
        </w:tabs>
        <w:ind w:left="2880" w:hanging="360"/>
      </w:pPr>
    </w:lvl>
    <w:lvl w:ilvl="4" w:tplc="6AD4ABAE" w:tentative="1">
      <w:start w:val="1"/>
      <w:numFmt w:val="decimal"/>
      <w:lvlText w:val="%5."/>
      <w:lvlJc w:val="left"/>
      <w:pPr>
        <w:tabs>
          <w:tab w:val="num" w:pos="3600"/>
        </w:tabs>
        <w:ind w:left="3600" w:hanging="360"/>
      </w:pPr>
    </w:lvl>
    <w:lvl w:ilvl="5" w:tplc="C2A488A0" w:tentative="1">
      <w:start w:val="1"/>
      <w:numFmt w:val="decimal"/>
      <w:lvlText w:val="%6."/>
      <w:lvlJc w:val="left"/>
      <w:pPr>
        <w:tabs>
          <w:tab w:val="num" w:pos="4320"/>
        </w:tabs>
        <w:ind w:left="4320" w:hanging="360"/>
      </w:pPr>
    </w:lvl>
    <w:lvl w:ilvl="6" w:tplc="E3549174" w:tentative="1">
      <w:start w:val="1"/>
      <w:numFmt w:val="decimal"/>
      <w:lvlText w:val="%7."/>
      <w:lvlJc w:val="left"/>
      <w:pPr>
        <w:tabs>
          <w:tab w:val="num" w:pos="5040"/>
        </w:tabs>
        <w:ind w:left="5040" w:hanging="360"/>
      </w:pPr>
    </w:lvl>
    <w:lvl w:ilvl="7" w:tplc="B7D644CA" w:tentative="1">
      <w:start w:val="1"/>
      <w:numFmt w:val="decimal"/>
      <w:lvlText w:val="%8."/>
      <w:lvlJc w:val="left"/>
      <w:pPr>
        <w:tabs>
          <w:tab w:val="num" w:pos="5760"/>
        </w:tabs>
        <w:ind w:left="5760" w:hanging="360"/>
      </w:pPr>
    </w:lvl>
    <w:lvl w:ilvl="8" w:tplc="7F4ACCFE" w:tentative="1">
      <w:start w:val="1"/>
      <w:numFmt w:val="decimal"/>
      <w:lvlText w:val="%9."/>
      <w:lvlJc w:val="left"/>
      <w:pPr>
        <w:tabs>
          <w:tab w:val="num" w:pos="6480"/>
        </w:tabs>
        <w:ind w:left="6480" w:hanging="360"/>
      </w:pPr>
    </w:lvl>
  </w:abstractNum>
  <w:abstractNum w:abstractNumId="15">
    <w:nsid w:val="7FF66341"/>
    <w:multiLevelType w:val="hybridMultilevel"/>
    <w:tmpl w:val="F3721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11"/>
  </w:num>
  <w:num w:numId="5">
    <w:abstractNumId w:val="14"/>
  </w:num>
  <w:num w:numId="6">
    <w:abstractNumId w:val="3"/>
  </w:num>
  <w:num w:numId="7">
    <w:abstractNumId w:val="12"/>
  </w:num>
  <w:num w:numId="8">
    <w:abstractNumId w:val="5"/>
  </w:num>
  <w:num w:numId="9">
    <w:abstractNumId w:val="4"/>
  </w:num>
  <w:num w:numId="10">
    <w:abstractNumId w:val="0"/>
  </w:num>
  <w:num w:numId="11">
    <w:abstractNumId w:val="7"/>
  </w:num>
  <w:num w:numId="12">
    <w:abstractNumId w:val="13"/>
  </w:num>
  <w:num w:numId="13">
    <w:abstractNumId w:val="9"/>
  </w:num>
  <w:num w:numId="14">
    <w:abstractNumId w:val="6"/>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45A"/>
    <w:rsid w:val="00005929"/>
    <w:rsid w:val="00006279"/>
    <w:rsid w:val="00006E0D"/>
    <w:rsid w:val="00022CB8"/>
    <w:rsid w:val="00041E0E"/>
    <w:rsid w:val="00061BCD"/>
    <w:rsid w:val="00061DEE"/>
    <w:rsid w:val="0007117F"/>
    <w:rsid w:val="0007427A"/>
    <w:rsid w:val="00080C12"/>
    <w:rsid w:val="00091028"/>
    <w:rsid w:val="000B1887"/>
    <w:rsid w:val="000D4A6A"/>
    <w:rsid w:val="000F34EA"/>
    <w:rsid w:val="000F387A"/>
    <w:rsid w:val="00125B92"/>
    <w:rsid w:val="001261C3"/>
    <w:rsid w:val="0014745A"/>
    <w:rsid w:val="00150630"/>
    <w:rsid w:val="00185353"/>
    <w:rsid w:val="001974D0"/>
    <w:rsid w:val="001A2C4B"/>
    <w:rsid w:val="001A4550"/>
    <w:rsid w:val="001E6E4D"/>
    <w:rsid w:val="001F73F8"/>
    <w:rsid w:val="0020135E"/>
    <w:rsid w:val="00253DD7"/>
    <w:rsid w:val="00261F31"/>
    <w:rsid w:val="00295A06"/>
    <w:rsid w:val="002B19BC"/>
    <w:rsid w:val="003277FE"/>
    <w:rsid w:val="00336CFA"/>
    <w:rsid w:val="003477D8"/>
    <w:rsid w:val="00360A10"/>
    <w:rsid w:val="003761E8"/>
    <w:rsid w:val="00490D0E"/>
    <w:rsid w:val="00496DAE"/>
    <w:rsid w:val="004A0A39"/>
    <w:rsid w:val="004C0C8E"/>
    <w:rsid w:val="0050379C"/>
    <w:rsid w:val="00512DA4"/>
    <w:rsid w:val="00517A6C"/>
    <w:rsid w:val="00532D24"/>
    <w:rsid w:val="0055715F"/>
    <w:rsid w:val="00582ED2"/>
    <w:rsid w:val="005A47C5"/>
    <w:rsid w:val="005B1D73"/>
    <w:rsid w:val="005C2035"/>
    <w:rsid w:val="005F5C63"/>
    <w:rsid w:val="00616E11"/>
    <w:rsid w:val="006232D9"/>
    <w:rsid w:val="006350DA"/>
    <w:rsid w:val="0064726C"/>
    <w:rsid w:val="00650F17"/>
    <w:rsid w:val="00673A4D"/>
    <w:rsid w:val="006A078B"/>
    <w:rsid w:val="006A68AE"/>
    <w:rsid w:val="006B3854"/>
    <w:rsid w:val="006E2575"/>
    <w:rsid w:val="00715C52"/>
    <w:rsid w:val="00722319"/>
    <w:rsid w:val="00737BF8"/>
    <w:rsid w:val="00744000"/>
    <w:rsid w:val="007625E0"/>
    <w:rsid w:val="007B0342"/>
    <w:rsid w:val="007C43B7"/>
    <w:rsid w:val="007D1038"/>
    <w:rsid w:val="007F39E6"/>
    <w:rsid w:val="0080727C"/>
    <w:rsid w:val="008149A7"/>
    <w:rsid w:val="00830B08"/>
    <w:rsid w:val="00866475"/>
    <w:rsid w:val="00871FAF"/>
    <w:rsid w:val="008829CF"/>
    <w:rsid w:val="0088688B"/>
    <w:rsid w:val="00887DED"/>
    <w:rsid w:val="009350D4"/>
    <w:rsid w:val="00942A2B"/>
    <w:rsid w:val="00946F23"/>
    <w:rsid w:val="00953742"/>
    <w:rsid w:val="0095634A"/>
    <w:rsid w:val="009B14BB"/>
    <w:rsid w:val="009C2767"/>
    <w:rsid w:val="009D5DFD"/>
    <w:rsid w:val="009E0A71"/>
    <w:rsid w:val="00A33747"/>
    <w:rsid w:val="00A4005F"/>
    <w:rsid w:val="00AA6B30"/>
    <w:rsid w:val="00AD36FF"/>
    <w:rsid w:val="00AF2B58"/>
    <w:rsid w:val="00B200CD"/>
    <w:rsid w:val="00B30AD0"/>
    <w:rsid w:val="00B46A3D"/>
    <w:rsid w:val="00B76C73"/>
    <w:rsid w:val="00B816D4"/>
    <w:rsid w:val="00BB5501"/>
    <w:rsid w:val="00BE6FA1"/>
    <w:rsid w:val="00C3510F"/>
    <w:rsid w:val="00C42A06"/>
    <w:rsid w:val="00C95487"/>
    <w:rsid w:val="00CA1F6C"/>
    <w:rsid w:val="00CC076C"/>
    <w:rsid w:val="00CC0815"/>
    <w:rsid w:val="00CC6518"/>
    <w:rsid w:val="00CF4544"/>
    <w:rsid w:val="00CF513F"/>
    <w:rsid w:val="00D02A11"/>
    <w:rsid w:val="00D21E7C"/>
    <w:rsid w:val="00D52878"/>
    <w:rsid w:val="00D55CEE"/>
    <w:rsid w:val="00D83E8A"/>
    <w:rsid w:val="00DB3EFA"/>
    <w:rsid w:val="00DF3786"/>
    <w:rsid w:val="00DF7655"/>
    <w:rsid w:val="00E01D27"/>
    <w:rsid w:val="00E24F10"/>
    <w:rsid w:val="00E344B5"/>
    <w:rsid w:val="00E4312C"/>
    <w:rsid w:val="00E47D86"/>
    <w:rsid w:val="00E67110"/>
    <w:rsid w:val="00E9331D"/>
    <w:rsid w:val="00ED0FDF"/>
    <w:rsid w:val="00ED2D0F"/>
    <w:rsid w:val="00EE5697"/>
    <w:rsid w:val="00F1129D"/>
    <w:rsid w:val="00F16F50"/>
    <w:rsid w:val="00F326A7"/>
    <w:rsid w:val="00F43C75"/>
    <w:rsid w:val="00F43E64"/>
    <w:rsid w:val="00F50D24"/>
    <w:rsid w:val="00F67092"/>
    <w:rsid w:val="00FC18C0"/>
    <w:rsid w:val="00FD2F4F"/>
    <w:rsid w:val="00FE7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45A"/>
  </w:style>
  <w:style w:type="paragraph" w:styleId="1">
    <w:name w:val="heading 1"/>
    <w:basedOn w:val="a"/>
    <w:next w:val="a"/>
    <w:link w:val="10"/>
    <w:uiPriority w:val="9"/>
    <w:qFormat/>
    <w:rsid w:val="00650F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50F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45A"/>
    <w:pPr>
      <w:ind w:left="720" w:firstLine="0"/>
      <w:contextualSpacing/>
    </w:pPr>
  </w:style>
  <w:style w:type="paragraph" w:styleId="a4">
    <w:name w:val="Normal (Web)"/>
    <w:basedOn w:val="a"/>
    <w:uiPriority w:val="99"/>
    <w:unhideWhenUsed/>
    <w:rsid w:val="0064726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No Spacing"/>
    <w:uiPriority w:val="1"/>
    <w:qFormat/>
    <w:rsid w:val="0064726C"/>
    <w:pPr>
      <w:spacing w:after="0" w:line="240" w:lineRule="auto"/>
    </w:pPr>
  </w:style>
  <w:style w:type="paragraph" w:styleId="a6">
    <w:name w:val="header"/>
    <w:basedOn w:val="a"/>
    <w:link w:val="a7"/>
    <w:uiPriority w:val="99"/>
    <w:unhideWhenUsed/>
    <w:rsid w:val="006472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726C"/>
  </w:style>
  <w:style w:type="paragraph" w:styleId="a8">
    <w:name w:val="footer"/>
    <w:basedOn w:val="a"/>
    <w:link w:val="a9"/>
    <w:uiPriority w:val="99"/>
    <w:unhideWhenUsed/>
    <w:rsid w:val="006472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726C"/>
  </w:style>
  <w:style w:type="paragraph" w:styleId="aa">
    <w:name w:val="Balloon Text"/>
    <w:basedOn w:val="a"/>
    <w:link w:val="ab"/>
    <w:uiPriority w:val="99"/>
    <w:semiHidden/>
    <w:unhideWhenUsed/>
    <w:rsid w:val="00715C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C52"/>
    <w:rPr>
      <w:rFonts w:ascii="Tahoma" w:hAnsi="Tahoma" w:cs="Tahoma"/>
      <w:sz w:val="16"/>
      <w:szCs w:val="16"/>
    </w:rPr>
  </w:style>
  <w:style w:type="paragraph" w:customStyle="1" w:styleId="p6">
    <w:name w:val="p6"/>
    <w:basedOn w:val="a"/>
    <w:rsid w:val="00BE6FA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c">
    <w:name w:val="Emphasis"/>
    <w:basedOn w:val="a0"/>
    <w:uiPriority w:val="20"/>
    <w:qFormat/>
    <w:rsid w:val="009C2767"/>
    <w:rPr>
      <w:i/>
      <w:iCs/>
    </w:rPr>
  </w:style>
  <w:style w:type="table" w:styleId="ad">
    <w:name w:val="Table Grid"/>
    <w:basedOn w:val="a1"/>
    <w:uiPriority w:val="39"/>
    <w:rsid w:val="00DF3786"/>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50F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50F17"/>
    <w:rPr>
      <w:rFonts w:asciiTheme="majorHAnsi" w:eastAsiaTheme="majorEastAsia" w:hAnsiTheme="majorHAnsi" w:cstheme="majorBidi"/>
      <w:b/>
      <w:bCs/>
      <w:color w:val="4F81BD" w:themeColor="accent1"/>
      <w:sz w:val="26"/>
      <w:szCs w:val="26"/>
    </w:rPr>
  </w:style>
  <w:style w:type="paragraph" w:styleId="ae">
    <w:name w:val="TOC Heading"/>
    <w:basedOn w:val="1"/>
    <w:next w:val="a"/>
    <w:uiPriority w:val="39"/>
    <w:unhideWhenUsed/>
    <w:qFormat/>
    <w:rsid w:val="009B14BB"/>
    <w:pPr>
      <w:ind w:firstLine="0"/>
      <w:outlineLvl w:val="9"/>
    </w:pPr>
  </w:style>
  <w:style w:type="paragraph" w:styleId="11">
    <w:name w:val="toc 1"/>
    <w:basedOn w:val="a"/>
    <w:next w:val="a"/>
    <w:autoRedefine/>
    <w:uiPriority w:val="39"/>
    <w:unhideWhenUsed/>
    <w:rsid w:val="009B14BB"/>
    <w:pPr>
      <w:spacing w:after="100"/>
    </w:pPr>
  </w:style>
  <w:style w:type="paragraph" w:styleId="21">
    <w:name w:val="toc 2"/>
    <w:basedOn w:val="a"/>
    <w:next w:val="a"/>
    <w:autoRedefine/>
    <w:uiPriority w:val="39"/>
    <w:unhideWhenUsed/>
    <w:rsid w:val="009B14BB"/>
    <w:pPr>
      <w:spacing w:after="100"/>
      <w:ind w:left="220"/>
    </w:pPr>
  </w:style>
  <w:style w:type="character" w:styleId="af">
    <w:name w:val="Hyperlink"/>
    <w:basedOn w:val="a0"/>
    <w:uiPriority w:val="99"/>
    <w:unhideWhenUsed/>
    <w:rsid w:val="009B14BB"/>
    <w:rPr>
      <w:color w:val="0000FF" w:themeColor="hyperlink"/>
      <w:u w:val="single"/>
    </w:rPr>
  </w:style>
  <w:style w:type="character" w:styleId="af0">
    <w:name w:val="Strong"/>
    <w:basedOn w:val="a0"/>
    <w:uiPriority w:val="22"/>
    <w:qFormat/>
    <w:rsid w:val="00EE5697"/>
    <w:rPr>
      <w:b/>
      <w:bCs/>
    </w:rPr>
  </w:style>
  <w:style w:type="paragraph" w:styleId="af1">
    <w:name w:val="Body Text"/>
    <w:basedOn w:val="a"/>
    <w:link w:val="af2"/>
    <w:uiPriority w:val="1"/>
    <w:qFormat/>
    <w:rsid w:val="00866475"/>
    <w:pPr>
      <w:widowControl w:val="0"/>
      <w:autoSpaceDE w:val="0"/>
      <w:autoSpaceDN w:val="0"/>
      <w:spacing w:after="0" w:line="240" w:lineRule="auto"/>
      <w:ind w:firstLine="0"/>
    </w:pPr>
    <w:rPr>
      <w:rFonts w:ascii="Times New Roman" w:eastAsia="Times New Roman" w:hAnsi="Times New Roman" w:cs="Times New Roman"/>
      <w:sz w:val="28"/>
      <w:szCs w:val="28"/>
      <w:lang w:val="en-US" w:bidi="en-US"/>
    </w:rPr>
  </w:style>
  <w:style w:type="character" w:customStyle="1" w:styleId="af2">
    <w:name w:val="Основной текст Знак"/>
    <w:basedOn w:val="a0"/>
    <w:link w:val="af1"/>
    <w:uiPriority w:val="1"/>
    <w:rsid w:val="00866475"/>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866475"/>
    <w:pPr>
      <w:widowControl w:val="0"/>
      <w:autoSpaceDE w:val="0"/>
      <w:autoSpaceDN w:val="0"/>
      <w:spacing w:after="0" w:line="240" w:lineRule="auto"/>
      <w:ind w:firstLine="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475"/>
    <w:pPr>
      <w:widowControl w:val="0"/>
      <w:autoSpaceDE w:val="0"/>
      <w:autoSpaceDN w:val="0"/>
      <w:spacing w:after="0" w:line="240" w:lineRule="auto"/>
      <w:ind w:firstLine="0"/>
    </w:pPr>
    <w:rPr>
      <w:rFonts w:ascii="Times New Roman" w:eastAsia="Times New Roman" w:hAnsi="Times New Roman" w:cs="Times New Roman"/>
      <w:lang w:val="en-US" w:bidi="en-US"/>
    </w:rPr>
  </w:style>
  <w:style w:type="table" w:customStyle="1" w:styleId="12">
    <w:name w:val="Сетка таблицы1"/>
    <w:basedOn w:val="a1"/>
    <w:next w:val="ad"/>
    <w:uiPriority w:val="59"/>
    <w:rsid w:val="00866475"/>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Elegant"/>
    <w:basedOn w:val="a1"/>
    <w:uiPriority w:val="99"/>
    <w:rsid w:val="00CC076C"/>
    <w:pPr>
      <w:spacing w:after="0" w:line="240" w:lineRule="auto"/>
      <w:ind w:firstLine="0"/>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45A"/>
  </w:style>
  <w:style w:type="paragraph" w:styleId="1">
    <w:name w:val="heading 1"/>
    <w:basedOn w:val="a"/>
    <w:next w:val="a"/>
    <w:link w:val="10"/>
    <w:uiPriority w:val="9"/>
    <w:qFormat/>
    <w:rsid w:val="00650F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50F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45A"/>
    <w:pPr>
      <w:ind w:left="720" w:firstLine="0"/>
      <w:contextualSpacing/>
    </w:pPr>
  </w:style>
  <w:style w:type="paragraph" w:styleId="a4">
    <w:name w:val="Normal (Web)"/>
    <w:basedOn w:val="a"/>
    <w:uiPriority w:val="99"/>
    <w:unhideWhenUsed/>
    <w:rsid w:val="0064726C"/>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styleId="a5">
    <w:name w:val="No Spacing"/>
    <w:uiPriority w:val="1"/>
    <w:qFormat/>
    <w:rsid w:val="0064726C"/>
    <w:pPr>
      <w:spacing w:after="0" w:line="240" w:lineRule="auto"/>
    </w:pPr>
  </w:style>
  <w:style w:type="paragraph" w:styleId="a6">
    <w:name w:val="header"/>
    <w:basedOn w:val="a"/>
    <w:link w:val="a7"/>
    <w:uiPriority w:val="99"/>
    <w:unhideWhenUsed/>
    <w:rsid w:val="0064726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726C"/>
  </w:style>
  <w:style w:type="paragraph" w:styleId="a8">
    <w:name w:val="footer"/>
    <w:basedOn w:val="a"/>
    <w:link w:val="a9"/>
    <w:uiPriority w:val="99"/>
    <w:unhideWhenUsed/>
    <w:rsid w:val="0064726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726C"/>
  </w:style>
  <w:style w:type="paragraph" w:styleId="aa">
    <w:name w:val="Balloon Text"/>
    <w:basedOn w:val="a"/>
    <w:link w:val="ab"/>
    <w:uiPriority w:val="99"/>
    <w:semiHidden/>
    <w:unhideWhenUsed/>
    <w:rsid w:val="00715C5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15C52"/>
    <w:rPr>
      <w:rFonts w:ascii="Tahoma" w:hAnsi="Tahoma" w:cs="Tahoma"/>
      <w:sz w:val="16"/>
      <w:szCs w:val="16"/>
    </w:rPr>
  </w:style>
  <w:style w:type="paragraph" w:customStyle="1" w:styleId="p6">
    <w:name w:val="p6"/>
    <w:basedOn w:val="a"/>
    <w:rsid w:val="00BE6FA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styleId="ac">
    <w:name w:val="Emphasis"/>
    <w:basedOn w:val="a0"/>
    <w:uiPriority w:val="20"/>
    <w:qFormat/>
    <w:rsid w:val="009C2767"/>
    <w:rPr>
      <w:i/>
      <w:iCs/>
    </w:rPr>
  </w:style>
  <w:style w:type="table" w:styleId="ad">
    <w:name w:val="Table Grid"/>
    <w:basedOn w:val="a1"/>
    <w:uiPriority w:val="39"/>
    <w:rsid w:val="00DF3786"/>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50F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50F17"/>
    <w:rPr>
      <w:rFonts w:asciiTheme="majorHAnsi" w:eastAsiaTheme="majorEastAsia" w:hAnsiTheme="majorHAnsi" w:cstheme="majorBidi"/>
      <w:b/>
      <w:bCs/>
      <w:color w:val="4F81BD" w:themeColor="accent1"/>
      <w:sz w:val="26"/>
      <w:szCs w:val="26"/>
    </w:rPr>
  </w:style>
  <w:style w:type="paragraph" w:styleId="ae">
    <w:name w:val="TOC Heading"/>
    <w:basedOn w:val="1"/>
    <w:next w:val="a"/>
    <w:uiPriority w:val="39"/>
    <w:unhideWhenUsed/>
    <w:qFormat/>
    <w:rsid w:val="009B14BB"/>
    <w:pPr>
      <w:ind w:firstLine="0"/>
      <w:outlineLvl w:val="9"/>
    </w:pPr>
  </w:style>
  <w:style w:type="paragraph" w:styleId="11">
    <w:name w:val="toc 1"/>
    <w:basedOn w:val="a"/>
    <w:next w:val="a"/>
    <w:autoRedefine/>
    <w:uiPriority w:val="39"/>
    <w:unhideWhenUsed/>
    <w:rsid w:val="009B14BB"/>
    <w:pPr>
      <w:spacing w:after="100"/>
    </w:pPr>
  </w:style>
  <w:style w:type="paragraph" w:styleId="21">
    <w:name w:val="toc 2"/>
    <w:basedOn w:val="a"/>
    <w:next w:val="a"/>
    <w:autoRedefine/>
    <w:uiPriority w:val="39"/>
    <w:unhideWhenUsed/>
    <w:rsid w:val="009B14BB"/>
    <w:pPr>
      <w:spacing w:after="100"/>
      <w:ind w:left="220"/>
    </w:pPr>
  </w:style>
  <w:style w:type="character" w:styleId="af">
    <w:name w:val="Hyperlink"/>
    <w:basedOn w:val="a0"/>
    <w:uiPriority w:val="99"/>
    <w:unhideWhenUsed/>
    <w:rsid w:val="009B14BB"/>
    <w:rPr>
      <w:color w:val="0000FF" w:themeColor="hyperlink"/>
      <w:u w:val="single"/>
    </w:rPr>
  </w:style>
  <w:style w:type="character" w:styleId="af0">
    <w:name w:val="Strong"/>
    <w:basedOn w:val="a0"/>
    <w:uiPriority w:val="22"/>
    <w:qFormat/>
    <w:rsid w:val="00EE5697"/>
    <w:rPr>
      <w:b/>
      <w:bCs/>
    </w:rPr>
  </w:style>
  <w:style w:type="paragraph" w:styleId="af1">
    <w:name w:val="Body Text"/>
    <w:basedOn w:val="a"/>
    <w:link w:val="af2"/>
    <w:uiPriority w:val="1"/>
    <w:qFormat/>
    <w:rsid w:val="00866475"/>
    <w:pPr>
      <w:widowControl w:val="0"/>
      <w:autoSpaceDE w:val="0"/>
      <w:autoSpaceDN w:val="0"/>
      <w:spacing w:after="0" w:line="240" w:lineRule="auto"/>
      <w:ind w:firstLine="0"/>
    </w:pPr>
    <w:rPr>
      <w:rFonts w:ascii="Times New Roman" w:eastAsia="Times New Roman" w:hAnsi="Times New Roman" w:cs="Times New Roman"/>
      <w:sz w:val="28"/>
      <w:szCs w:val="28"/>
      <w:lang w:val="en-US" w:bidi="en-US"/>
    </w:rPr>
  </w:style>
  <w:style w:type="character" w:customStyle="1" w:styleId="af2">
    <w:name w:val="Основной текст Знак"/>
    <w:basedOn w:val="a0"/>
    <w:link w:val="af1"/>
    <w:uiPriority w:val="1"/>
    <w:rsid w:val="00866475"/>
    <w:rPr>
      <w:rFonts w:ascii="Times New Roman" w:eastAsia="Times New Roman" w:hAnsi="Times New Roman" w:cs="Times New Roman"/>
      <w:sz w:val="28"/>
      <w:szCs w:val="28"/>
      <w:lang w:val="en-US" w:bidi="en-US"/>
    </w:rPr>
  </w:style>
  <w:style w:type="table" w:customStyle="1" w:styleId="TableNormal">
    <w:name w:val="Table Normal"/>
    <w:uiPriority w:val="2"/>
    <w:semiHidden/>
    <w:unhideWhenUsed/>
    <w:qFormat/>
    <w:rsid w:val="00866475"/>
    <w:pPr>
      <w:widowControl w:val="0"/>
      <w:autoSpaceDE w:val="0"/>
      <w:autoSpaceDN w:val="0"/>
      <w:spacing w:after="0" w:line="240" w:lineRule="auto"/>
      <w:ind w:firstLine="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475"/>
    <w:pPr>
      <w:widowControl w:val="0"/>
      <w:autoSpaceDE w:val="0"/>
      <w:autoSpaceDN w:val="0"/>
      <w:spacing w:after="0" w:line="240" w:lineRule="auto"/>
      <w:ind w:firstLine="0"/>
    </w:pPr>
    <w:rPr>
      <w:rFonts w:ascii="Times New Roman" w:eastAsia="Times New Roman" w:hAnsi="Times New Roman" w:cs="Times New Roman"/>
      <w:lang w:val="en-US" w:bidi="en-US"/>
    </w:rPr>
  </w:style>
  <w:style w:type="table" w:customStyle="1" w:styleId="12">
    <w:name w:val="Сетка таблицы1"/>
    <w:basedOn w:val="a1"/>
    <w:next w:val="ad"/>
    <w:uiPriority w:val="59"/>
    <w:rsid w:val="00866475"/>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Elegant"/>
    <w:basedOn w:val="a1"/>
    <w:uiPriority w:val="99"/>
    <w:rsid w:val="00CC076C"/>
    <w:pPr>
      <w:spacing w:after="0" w:line="240" w:lineRule="auto"/>
      <w:ind w:firstLine="0"/>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5969">
      <w:bodyDiv w:val="1"/>
      <w:marLeft w:val="0"/>
      <w:marRight w:val="0"/>
      <w:marTop w:val="0"/>
      <w:marBottom w:val="0"/>
      <w:divBdr>
        <w:top w:val="none" w:sz="0" w:space="0" w:color="auto"/>
        <w:left w:val="none" w:sz="0" w:space="0" w:color="auto"/>
        <w:bottom w:val="none" w:sz="0" w:space="0" w:color="auto"/>
        <w:right w:val="none" w:sz="0" w:space="0" w:color="auto"/>
      </w:divBdr>
    </w:div>
    <w:div w:id="174540859">
      <w:bodyDiv w:val="1"/>
      <w:marLeft w:val="0"/>
      <w:marRight w:val="0"/>
      <w:marTop w:val="0"/>
      <w:marBottom w:val="0"/>
      <w:divBdr>
        <w:top w:val="none" w:sz="0" w:space="0" w:color="auto"/>
        <w:left w:val="none" w:sz="0" w:space="0" w:color="auto"/>
        <w:bottom w:val="none" w:sz="0" w:space="0" w:color="auto"/>
        <w:right w:val="none" w:sz="0" w:space="0" w:color="auto"/>
      </w:divBdr>
    </w:div>
    <w:div w:id="338847677">
      <w:bodyDiv w:val="1"/>
      <w:marLeft w:val="0"/>
      <w:marRight w:val="0"/>
      <w:marTop w:val="0"/>
      <w:marBottom w:val="0"/>
      <w:divBdr>
        <w:top w:val="none" w:sz="0" w:space="0" w:color="auto"/>
        <w:left w:val="none" w:sz="0" w:space="0" w:color="auto"/>
        <w:bottom w:val="none" w:sz="0" w:space="0" w:color="auto"/>
        <w:right w:val="none" w:sz="0" w:space="0" w:color="auto"/>
      </w:divBdr>
    </w:div>
    <w:div w:id="362169493">
      <w:bodyDiv w:val="1"/>
      <w:marLeft w:val="0"/>
      <w:marRight w:val="0"/>
      <w:marTop w:val="0"/>
      <w:marBottom w:val="0"/>
      <w:divBdr>
        <w:top w:val="none" w:sz="0" w:space="0" w:color="auto"/>
        <w:left w:val="none" w:sz="0" w:space="0" w:color="auto"/>
        <w:bottom w:val="none" w:sz="0" w:space="0" w:color="auto"/>
        <w:right w:val="none" w:sz="0" w:space="0" w:color="auto"/>
      </w:divBdr>
    </w:div>
    <w:div w:id="395396744">
      <w:bodyDiv w:val="1"/>
      <w:marLeft w:val="0"/>
      <w:marRight w:val="0"/>
      <w:marTop w:val="0"/>
      <w:marBottom w:val="0"/>
      <w:divBdr>
        <w:top w:val="none" w:sz="0" w:space="0" w:color="auto"/>
        <w:left w:val="none" w:sz="0" w:space="0" w:color="auto"/>
        <w:bottom w:val="none" w:sz="0" w:space="0" w:color="auto"/>
        <w:right w:val="none" w:sz="0" w:space="0" w:color="auto"/>
      </w:divBdr>
    </w:div>
    <w:div w:id="438911727">
      <w:bodyDiv w:val="1"/>
      <w:marLeft w:val="0"/>
      <w:marRight w:val="0"/>
      <w:marTop w:val="0"/>
      <w:marBottom w:val="0"/>
      <w:divBdr>
        <w:top w:val="none" w:sz="0" w:space="0" w:color="auto"/>
        <w:left w:val="none" w:sz="0" w:space="0" w:color="auto"/>
        <w:bottom w:val="none" w:sz="0" w:space="0" w:color="auto"/>
        <w:right w:val="none" w:sz="0" w:space="0" w:color="auto"/>
      </w:divBdr>
    </w:div>
    <w:div w:id="574048755">
      <w:bodyDiv w:val="1"/>
      <w:marLeft w:val="0"/>
      <w:marRight w:val="0"/>
      <w:marTop w:val="0"/>
      <w:marBottom w:val="0"/>
      <w:divBdr>
        <w:top w:val="none" w:sz="0" w:space="0" w:color="auto"/>
        <w:left w:val="none" w:sz="0" w:space="0" w:color="auto"/>
        <w:bottom w:val="none" w:sz="0" w:space="0" w:color="auto"/>
        <w:right w:val="none" w:sz="0" w:space="0" w:color="auto"/>
      </w:divBdr>
    </w:div>
    <w:div w:id="577135569">
      <w:bodyDiv w:val="1"/>
      <w:marLeft w:val="0"/>
      <w:marRight w:val="0"/>
      <w:marTop w:val="0"/>
      <w:marBottom w:val="0"/>
      <w:divBdr>
        <w:top w:val="none" w:sz="0" w:space="0" w:color="auto"/>
        <w:left w:val="none" w:sz="0" w:space="0" w:color="auto"/>
        <w:bottom w:val="none" w:sz="0" w:space="0" w:color="auto"/>
        <w:right w:val="none" w:sz="0" w:space="0" w:color="auto"/>
      </w:divBdr>
    </w:div>
    <w:div w:id="739517477">
      <w:bodyDiv w:val="1"/>
      <w:marLeft w:val="0"/>
      <w:marRight w:val="0"/>
      <w:marTop w:val="0"/>
      <w:marBottom w:val="0"/>
      <w:divBdr>
        <w:top w:val="none" w:sz="0" w:space="0" w:color="auto"/>
        <w:left w:val="none" w:sz="0" w:space="0" w:color="auto"/>
        <w:bottom w:val="none" w:sz="0" w:space="0" w:color="auto"/>
        <w:right w:val="none" w:sz="0" w:space="0" w:color="auto"/>
      </w:divBdr>
    </w:div>
    <w:div w:id="839345812">
      <w:bodyDiv w:val="1"/>
      <w:marLeft w:val="0"/>
      <w:marRight w:val="0"/>
      <w:marTop w:val="0"/>
      <w:marBottom w:val="0"/>
      <w:divBdr>
        <w:top w:val="none" w:sz="0" w:space="0" w:color="auto"/>
        <w:left w:val="none" w:sz="0" w:space="0" w:color="auto"/>
        <w:bottom w:val="none" w:sz="0" w:space="0" w:color="auto"/>
        <w:right w:val="none" w:sz="0" w:space="0" w:color="auto"/>
      </w:divBdr>
    </w:div>
    <w:div w:id="1163156733">
      <w:bodyDiv w:val="1"/>
      <w:marLeft w:val="0"/>
      <w:marRight w:val="0"/>
      <w:marTop w:val="0"/>
      <w:marBottom w:val="0"/>
      <w:divBdr>
        <w:top w:val="none" w:sz="0" w:space="0" w:color="auto"/>
        <w:left w:val="none" w:sz="0" w:space="0" w:color="auto"/>
        <w:bottom w:val="none" w:sz="0" w:space="0" w:color="auto"/>
        <w:right w:val="none" w:sz="0" w:space="0" w:color="auto"/>
      </w:divBdr>
    </w:div>
    <w:div w:id="1359889826">
      <w:bodyDiv w:val="1"/>
      <w:marLeft w:val="0"/>
      <w:marRight w:val="0"/>
      <w:marTop w:val="0"/>
      <w:marBottom w:val="0"/>
      <w:divBdr>
        <w:top w:val="none" w:sz="0" w:space="0" w:color="auto"/>
        <w:left w:val="none" w:sz="0" w:space="0" w:color="auto"/>
        <w:bottom w:val="none" w:sz="0" w:space="0" w:color="auto"/>
        <w:right w:val="none" w:sz="0" w:space="0" w:color="auto"/>
      </w:divBdr>
      <w:divsChild>
        <w:div w:id="1776561297">
          <w:marLeft w:val="806"/>
          <w:marRight w:val="0"/>
          <w:marTop w:val="173"/>
          <w:marBottom w:val="0"/>
          <w:divBdr>
            <w:top w:val="none" w:sz="0" w:space="0" w:color="auto"/>
            <w:left w:val="none" w:sz="0" w:space="0" w:color="auto"/>
            <w:bottom w:val="none" w:sz="0" w:space="0" w:color="auto"/>
            <w:right w:val="none" w:sz="0" w:space="0" w:color="auto"/>
          </w:divBdr>
        </w:div>
        <w:div w:id="1254239386">
          <w:marLeft w:val="806"/>
          <w:marRight w:val="0"/>
          <w:marTop w:val="154"/>
          <w:marBottom w:val="0"/>
          <w:divBdr>
            <w:top w:val="none" w:sz="0" w:space="0" w:color="auto"/>
            <w:left w:val="none" w:sz="0" w:space="0" w:color="auto"/>
            <w:bottom w:val="none" w:sz="0" w:space="0" w:color="auto"/>
            <w:right w:val="none" w:sz="0" w:space="0" w:color="auto"/>
          </w:divBdr>
        </w:div>
        <w:div w:id="597569251">
          <w:marLeft w:val="806"/>
          <w:marRight w:val="0"/>
          <w:marTop w:val="154"/>
          <w:marBottom w:val="0"/>
          <w:divBdr>
            <w:top w:val="none" w:sz="0" w:space="0" w:color="auto"/>
            <w:left w:val="none" w:sz="0" w:space="0" w:color="auto"/>
            <w:bottom w:val="none" w:sz="0" w:space="0" w:color="auto"/>
            <w:right w:val="none" w:sz="0" w:space="0" w:color="auto"/>
          </w:divBdr>
        </w:div>
      </w:divsChild>
    </w:div>
    <w:div w:id="1641882692">
      <w:bodyDiv w:val="1"/>
      <w:marLeft w:val="0"/>
      <w:marRight w:val="0"/>
      <w:marTop w:val="0"/>
      <w:marBottom w:val="0"/>
      <w:divBdr>
        <w:top w:val="none" w:sz="0" w:space="0" w:color="auto"/>
        <w:left w:val="none" w:sz="0" w:space="0" w:color="auto"/>
        <w:bottom w:val="none" w:sz="0" w:space="0" w:color="auto"/>
        <w:right w:val="none" w:sz="0" w:space="0" w:color="auto"/>
      </w:divBdr>
    </w:div>
    <w:div w:id="1717049715">
      <w:bodyDiv w:val="1"/>
      <w:marLeft w:val="0"/>
      <w:marRight w:val="0"/>
      <w:marTop w:val="0"/>
      <w:marBottom w:val="0"/>
      <w:divBdr>
        <w:top w:val="none" w:sz="0" w:space="0" w:color="auto"/>
        <w:left w:val="none" w:sz="0" w:space="0" w:color="auto"/>
        <w:bottom w:val="none" w:sz="0" w:space="0" w:color="auto"/>
        <w:right w:val="none" w:sz="0" w:space="0" w:color="auto"/>
      </w:divBdr>
    </w:div>
    <w:div w:id="2008703013">
      <w:bodyDiv w:val="1"/>
      <w:marLeft w:val="0"/>
      <w:marRight w:val="0"/>
      <w:marTop w:val="0"/>
      <w:marBottom w:val="0"/>
      <w:divBdr>
        <w:top w:val="none" w:sz="0" w:space="0" w:color="auto"/>
        <w:left w:val="none" w:sz="0" w:space="0" w:color="auto"/>
        <w:bottom w:val="none" w:sz="0" w:space="0" w:color="auto"/>
        <w:right w:val="none" w:sz="0" w:space="0" w:color="auto"/>
      </w:divBdr>
      <w:divsChild>
        <w:div w:id="1331324172">
          <w:marLeft w:val="0"/>
          <w:marRight w:val="0"/>
          <w:marTop w:val="0"/>
          <w:marBottom w:val="0"/>
          <w:divBdr>
            <w:top w:val="single" w:sz="6" w:space="12" w:color="EDEDED"/>
            <w:left w:val="single" w:sz="6" w:space="12" w:color="EDEDED"/>
            <w:bottom w:val="single" w:sz="6" w:space="8" w:color="EDEDED"/>
            <w:right w:val="single" w:sz="6" w:space="13" w:color="EDEDED"/>
          </w:divBdr>
          <w:divsChild>
            <w:div w:id="439378612">
              <w:marLeft w:val="0"/>
              <w:marRight w:val="0"/>
              <w:marTop w:val="0"/>
              <w:marBottom w:val="0"/>
              <w:divBdr>
                <w:top w:val="none" w:sz="0" w:space="0" w:color="auto"/>
                <w:left w:val="none" w:sz="0" w:space="0" w:color="auto"/>
                <w:bottom w:val="none" w:sz="0" w:space="0" w:color="auto"/>
                <w:right w:val="none" w:sz="0" w:space="0" w:color="auto"/>
              </w:divBdr>
            </w:div>
            <w:div w:id="1029450195">
              <w:marLeft w:val="0"/>
              <w:marRight w:val="0"/>
              <w:marTop w:val="0"/>
              <w:marBottom w:val="300"/>
              <w:divBdr>
                <w:top w:val="none" w:sz="0" w:space="0" w:color="auto"/>
                <w:left w:val="none" w:sz="0" w:space="0" w:color="auto"/>
                <w:bottom w:val="none" w:sz="0" w:space="0" w:color="auto"/>
                <w:right w:val="none" w:sz="0" w:space="0" w:color="auto"/>
              </w:divBdr>
            </w:div>
            <w:div w:id="1233665326">
              <w:marLeft w:val="0"/>
              <w:marRight w:val="0"/>
              <w:marTop w:val="0"/>
              <w:marBottom w:val="165"/>
              <w:divBdr>
                <w:top w:val="none" w:sz="0" w:space="0" w:color="auto"/>
                <w:left w:val="none" w:sz="0" w:space="0" w:color="auto"/>
                <w:bottom w:val="none" w:sz="0" w:space="0" w:color="auto"/>
                <w:right w:val="none" w:sz="0" w:space="0" w:color="auto"/>
              </w:divBdr>
            </w:div>
            <w:div w:id="812677903">
              <w:marLeft w:val="0"/>
              <w:marRight w:val="0"/>
              <w:marTop w:val="0"/>
              <w:marBottom w:val="165"/>
              <w:divBdr>
                <w:top w:val="none" w:sz="0" w:space="0" w:color="auto"/>
                <w:left w:val="none" w:sz="0" w:space="0" w:color="auto"/>
                <w:bottom w:val="none" w:sz="0" w:space="0" w:color="auto"/>
                <w:right w:val="none" w:sz="0" w:space="0" w:color="auto"/>
              </w:divBdr>
            </w:div>
            <w:div w:id="409079577">
              <w:marLeft w:val="0"/>
              <w:marRight w:val="0"/>
              <w:marTop w:val="0"/>
              <w:marBottom w:val="165"/>
              <w:divBdr>
                <w:top w:val="none" w:sz="0" w:space="0" w:color="auto"/>
                <w:left w:val="none" w:sz="0" w:space="0" w:color="auto"/>
                <w:bottom w:val="none" w:sz="0" w:space="0" w:color="auto"/>
                <w:right w:val="none" w:sz="0" w:space="0" w:color="auto"/>
              </w:divBdr>
            </w:div>
            <w:div w:id="1220552465">
              <w:marLeft w:val="0"/>
              <w:marRight w:val="0"/>
              <w:marTop w:val="0"/>
              <w:marBottom w:val="165"/>
              <w:divBdr>
                <w:top w:val="none" w:sz="0" w:space="0" w:color="auto"/>
                <w:left w:val="none" w:sz="0" w:space="0" w:color="auto"/>
                <w:bottom w:val="none" w:sz="0" w:space="0" w:color="auto"/>
                <w:right w:val="none" w:sz="0" w:space="0" w:color="auto"/>
              </w:divBdr>
            </w:div>
            <w:div w:id="1021012725">
              <w:marLeft w:val="0"/>
              <w:marRight w:val="0"/>
              <w:marTop w:val="0"/>
              <w:marBottom w:val="165"/>
              <w:divBdr>
                <w:top w:val="none" w:sz="0" w:space="0" w:color="auto"/>
                <w:left w:val="none" w:sz="0" w:space="0" w:color="auto"/>
                <w:bottom w:val="none" w:sz="0" w:space="0" w:color="auto"/>
                <w:right w:val="none" w:sz="0" w:space="0" w:color="auto"/>
              </w:divBdr>
            </w:div>
            <w:div w:id="1823933136">
              <w:marLeft w:val="0"/>
              <w:marRight w:val="0"/>
              <w:marTop w:val="0"/>
              <w:marBottom w:val="165"/>
              <w:divBdr>
                <w:top w:val="none" w:sz="0" w:space="0" w:color="auto"/>
                <w:left w:val="none" w:sz="0" w:space="0" w:color="auto"/>
                <w:bottom w:val="none" w:sz="0" w:space="0" w:color="auto"/>
                <w:right w:val="none" w:sz="0" w:space="0" w:color="auto"/>
              </w:divBdr>
            </w:div>
            <w:div w:id="1953702548">
              <w:marLeft w:val="0"/>
              <w:marRight w:val="0"/>
              <w:marTop w:val="0"/>
              <w:marBottom w:val="165"/>
              <w:divBdr>
                <w:top w:val="none" w:sz="0" w:space="0" w:color="auto"/>
                <w:left w:val="none" w:sz="0" w:space="0" w:color="auto"/>
                <w:bottom w:val="none" w:sz="0" w:space="0" w:color="auto"/>
                <w:right w:val="none" w:sz="0" w:space="0" w:color="auto"/>
              </w:divBdr>
            </w:div>
            <w:div w:id="631640487">
              <w:marLeft w:val="0"/>
              <w:marRight w:val="0"/>
              <w:marTop w:val="0"/>
              <w:marBottom w:val="165"/>
              <w:divBdr>
                <w:top w:val="none" w:sz="0" w:space="0" w:color="auto"/>
                <w:left w:val="none" w:sz="0" w:space="0" w:color="auto"/>
                <w:bottom w:val="none" w:sz="0" w:space="0" w:color="auto"/>
                <w:right w:val="none" w:sz="0" w:space="0" w:color="auto"/>
              </w:divBdr>
            </w:div>
            <w:div w:id="894782418">
              <w:marLeft w:val="0"/>
              <w:marRight w:val="0"/>
              <w:marTop w:val="0"/>
              <w:marBottom w:val="165"/>
              <w:divBdr>
                <w:top w:val="none" w:sz="0" w:space="0" w:color="auto"/>
                <w:left w:val="none" w:sz="0" w:space="0" w:color="auto"/>
                <w:bottom w:val="none" w:sz="0" w:space="0" w:color="auto"/>
                <w:right w:val="none" w:sz="0" w:space="0" w:color="auto"/>
              </w:divBdr>
            </w:div>
            <w:div w:id="1424378524">
              <w:marLeft w:val="0"/>
              <w:marRight w:val="0"/>
              <w:marTop w:val="0"/>
              <w:marBottom w:val="165"/>
              <w:divBdr>
                <w:top w:val="none" w:sz="0" w:space="0" w:color="auto"/>
                <w:left w:val="none" w:sz="0" w:space="0" w:color="auto"/>
                <w:bottom w:val="none" w:sz="0" w:space="0" w:color="auto"/>
                <w:right w:val="none" w:sz="0" w:space="0" w:color="auto"/>
              </w:divBdr>
            </w:div>
            <w:div w:id="1569922571">
              <w:marLeft w:val="0"/>
              <w:marRight w:val="0"/>
              <w:marTop w:val="0"/>
              <w:marBottom w:val="300"/>
              <w:divBdr>
                <w:top w:val="none" w:sz="0" w:space="0" w:color="auto"/>
                <w:left w:val="none" w:sz="0" w:space="0" w:color="auto"/>
                <w:bottom w:val="none" w:sz="0" w:space="0" w:color="auto"/>
                <w:right w:val="none" w:sz="0" w:space="0" w:color="auto"/>
              </w:divBdr>
            </w:div>
          </w:divsChild>
        </w:div>
        <w:div w:id="269245126">
          <w:marLeft w:val="0"/>
          <w:marRight w:val="0"/>
          <w:marTop w:val="0"/>
          <w:marBottom w:val="0"/>
          <w:divBdr>
            <w:top w:val="none" w:sz="0" w:space="0" w:color="auto"/>
            <w:left w:val="none" w:sz="0" w:space="0" w:color="auto"/>
            <w:bottom w:val="none" w:sz="0" w:space="0" w:color="auto"/>
            <w:right w:val="none" w:sz="0" w:space="0" w:color="auto"/>
          </w:divBdr>
          <w:divsChild>
            <w:div w:id="754011082">
              <w:marLeft w:val="0"/>
              <w:marRight w:val="0"/>
              <w:marTop w:val="0"/>
              <w:marBottom w:val="0"/>
              <w:divBdr>
                <w:top w:val="none" w:sz="0" w:space="0" w:color="auto"/>
                <w:left w:val="none" w:sz="0" w:space="0" w:color="auto"/>
                <w:bottom w:val="none" w:sz="0" w:space="0" w:color="auto"/>
                <w:right w:val="none" w:sz="0" w:space="0" w:color="auto"/>
              </w:divBdr>
              <w:divsChild>
                <w:div w:id="21312372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corpsys.ru/articles/strategy/tools.aspx" TargetMode="External"/><Relationship Id="rId2" Type="http://schemas.openxmlformats.org/officeDocument/2006/relationships/numbering" Target="numbering.xml"/><Relationship Id="rId16" Type="http://schemas.openxmlformats.org/officeDocument/2006/relationships/hyperlink" Target="https://www.cfin.ru/itm/project/project_role.shtml?printvers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studbooks.net/1500202/menedzhment/proekty_sredstva_strategicheskogo_razvitiya_organizatsiy"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yberleninka.ru/article/n/proekty-razvitiya-v-sisteme-strategicheskogo-upravl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DB359-713F-4557-A14A-90D930303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5578</Words>
  <Characters>31795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Admin</cp:lastModifiedBy>
  <cp:revision>2</cp:revision>
  <dcterms:created xsi:type="dcterms:W3CDTF">2019-04-30T13:10:00Z</dcterms:created>
  <dcterms:modified xsi:type="dcterms:W3CDTF">2019-04-30T13:10:00Z</dcterms:modified>
</cp:coreProperties>
</file>